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052A27">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385C7F"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9B59DB">
        <w:rPr>
          <w:rFonts w:asciiTheme="majorHAnsi" w:hAnsiTheme="majorHAnsi" w:cs="Times New Roman"/>
          <w:color w:val="000000"/>
          <w:sz w:val="24"/>
          <w:szCs w:val="24"/>
          <w:lang w:val="it-IT"/>
        </w:rPr>
        <w:t>3</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DA4955">
        <w:rPr>
          <w:rFonts w:asciiTheme="majorHAnsi" w:hAnsiTheme="majorHAnsi" w:cs="Times New Roman"/>
          <w:color w:val="000000"/>
          <w:sz w:val="24"/>
          <w:szCs w:val="24"/>
          <w:lang w:val="it-IT"/>
        </w:rPr>
        <w:t>180/1-18</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DC3AF9">
        <w:rPr>
          <w:rFonts w:asciiTheme="majorHAnsi" w:hAnsiTheme="majorHAnsi" w:cs="Times New Roman"/>
          <w:color w:val="000000"/>
          <w:sz w:val="24"/>
          <w:szCs w:val="24"/>
          <w:lang w:val="it-IT"/>
        </w:rPr>
        <w:t>2</w:t>
      </w:r>
      <w:r w:rsidR="001B316D">
        <w:rPr>
          <w:rFonts w:asciiTheme="majorHAnsi" w:hAnsiTheme="majorHAnsi" w:cs="Times New Roman"/>
          <w:color w:val="000000"/>
          <w:sz w:val="24"/>
          <w:szCs w:val="24"/>
          <w:lang w:val="it-IT"/>
        </w:rPr>
        <w:t>8</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FC26A4">
        <w:rPr>
          <w:rFonts w:asciiTheme="majorHAnsi" w:hAnsiTheme="majorHAnsi" w:cs="Times New Roman"/>
          <w:color w:val="000000"/>
          <w:sz w:val="24"/>
          <w:szCs w:val="24"/>
          <w:lang w:val="it-IT"/>
        </w:rPr>
        <w:t>Podgorica,  08. 03</w:t>
      </w:r>
      <w:r w:rsidR="00385C7F">
        <w:rPr>
          <w:rFonts w:asciiTheme="majorHAnsi" w:hAnsiTheme="majorHAnsi" w:cs="Times New Roman"/>
          <w:color w:val="000000"/>
          <w:sz w:val="24"/>
          <w:szCs w:val="24"/>
          <w:lang w:val="it-IT"/>
        </w:rPr>
        <w:t>. 2018.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385C7F">
        <w:rPr>
          <w:rFonts w:asciiTheme="majorHAnsi" w:hAnsiTheme="majorHAnsi" w:cs="Times New Roman"/>
          <w:color w:val="000000"/>
          <w:sz w:val="24"/>
          <w:szCs w:val="24"/>
          <w:u w:val="single"/>
          <w:lang w:val="pl-PL"/>
        </w:rPr>
        <w:t xml:space="preserve">Agencija za andzor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TENDERSKU DOKUMENTACIJU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 xml:space="preserve">ZA OTVORENI POSTUPAK JAVNE NABAVKE </w:t>
      </w:r>
      <w:r w:rsidR="00385C7F">
        <w:rPr>
          <w:rFonts w:asciiTheme="majorHAnsi" w:hAnsiTheme="majorHAnsi" w:cs="Times New Roman"/>
          <w:b/>
          <w:bCs/>
          <w:color w:val="000000"/>
          <w:sz w:val="24"/>
          <w:szCs w:val="24"/>
          <w:lang w:val="it-IT"/>
        </w:rPr>
        <w:t>ZA NABAVKU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p>
    <w:p w:rsidR="00794548" w:rsidRPr="00385C7F" w:rsidRDefault="00DC3AF9" w:rsidP="00794548">
      <w:pPr>
        <w:spacing w:after="0" w:line="240" w:lineRule="auto"/>
        <w:jc w:val="center"/>
        <w:rPr>
          <w:rFonts w:asciiTheme="majorHAnsi" w:hAnsiTheme="majorHAnsi" w:cs="Times New Roman"/>
          <w:b/>
          <w:color w:val="000000"/>
          <w:sz w:val="24"/>
          <w:szCs w:val="24"/>
          <w:lang w:val="it-IT"/>
        </w:rPr>
      </w:pPr>
      <w:r>
        <w:rPr>
          <w:rFonts w:asciiTheme="majorHAnsi" w:hAnsiTheme="majorHAnsi" w:cs="Times New Roman"/>
          <w:b/>
          <w:color w:val="000000"/>
          <w:sz w:val="24"/>
          <w:szCs w:val="24"/>
          <w:lang w:val="it-IT"/>
        </w:rPr>
        <w:t xml:space="preserve">USLUGA </w:t>
      </w:r>
      <w:r w:rsidR="009B59DB" w:rsidRPr="009B59DB">
        <w:rPr>
          <w:rFonts w:asciiTheme="majorHAnsi" w:hAnsiTheme="majorHAnsi" w:cs="Times New Roman"/>
          <w:b/>
          <w:color w:val="000000"/>
          <w:sz w:val="24"/>
          <w:szCs w:val="24"/>
          <w:lang w:val="it-IT"/>
        </w:rPr>
        <w:t>SLANJA POŠTOM</w:t>
      </w:r>
    </w:p>
    <w:p w:rsidR="00794548" w:rsidRPr="00385C7F" w:rsidRDefault="00794548" w:rsidP="00794548">
      <w:pPr>
        <w:spacing w:after="0" w:line="240" w:lineRule="auto"/>
        <w:jc w:val="center"/>
        <w:rPr>
          <w:rFonts w:asciiTheme="majorHAnsi" w:hAnsiTheme="majorHAnsi" w:cs="Times New Roman"/>
          <w:b/>
          <w:color w:val="000000"/>
          <w:sz w:val="24"/>
          <w:szCs w:val="24"/>
          <w:lang w:val="it-IT"/>
        </w:rPr>
      </w:pPr>
    </w:p>
    <w:p w:rsidR="00794548" w:rsidRPr="007D32C6" w:rsidRDefault="00794548" w:rsidP="00794548">
      <w:pPr>
        <w:pStyle w:val="Heading1"/>
        <w:jc w:val="left"/>
        <w:rPr>
          <w:rFonts w:asciiTheme="majorHAnsi" w:hAnsiTheme="majorHAnsi"/>
          <w:color w:val="000000"/>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Pr="00306738" w:rsidRDefault="00794548" w:rsidP="00E963C7">
      <w:pPr>
        <w:pStyle w:val="TOC1"/>
        <w:rPr>
          <w:rFonts w:asciiTheme="majorHAnsi" w:eastAsiaTheme="minorEastAsia" w:hAnsiTheme="majorHAnsi" w:cstheme="minorBidi"/>
          <w:noProof/>
          <w:lang w:eastAsia="en-US"/>
        </w:rPr>
      </w:pPr>
      <w:r w:rsidRPr="00306738">
        <w:rPr>
          <w:rFonts w:asciiTheme="majorHAnsi" w:hAnsiTheme="majorHAnsi" w:cs="Times New Roman"/>
          <w:color w:val="000000"/>
        </w:rPr>
        <w:fldChar w:fldCharType="begin"/>
      </w:r>
      <w:r w:rsidRPr="00306738">
        <w:rPr>
          <w:rFonts w:asciiTheme="majorHAnsi" w:hAnsiTheme="majorHAnsi" w:cs="Times New Roman"/>
          <w:color w:val="000000"/>
        </w:rPr>
        <w:instrText xml:space="preserve"> TOC \o "1-3" \h \z \u </w:instrText>
      </w:r>
      <w:r w:rsidRPr="00306738">
        <w:rPr>
          <w:rFonts w:asciiTheme="majorHAnsi" w:hAnsiTheme="majorHAnsi" w:cs="Times New Roman"/>
          <w:color w:val="000000"/>
        </w:rPr>
        <w:fldChar w:fldCharType="separate"/>
      </w:r>
      <w:hyperlink w:anchor="_Toc506294877" w:history="1">
        <w:r w:rsidR="00E963C7" w:rsidRPr="00306738">
          <w:rPr>
            <w:rStyle w:val="Hyperlink"/>
            <w:rFonts w:asciiTheme="majorHAnsi" w:hAnsiTheme="majorHAnsi"/>
            <w:noProof/>
          </w:rPr>
          <w:t>POZIV ZA JAVNO NADMETANJE U OTVORENOM POSTUPKU JAVNE NABAVKE</w:t>
        </w:r>
        <w:r w:rsidR="00E963C7" w:rsidRPr="00306738">
          <w:rPr>
            <w:rFonts w:asciiTheme="majorHAnsi" w:hAnsiTheme="majorHAnsi"/>
            <w:noProof/>
            <w:webHidden/>
          </w:rPr>
          <w:tab/>
        </w:r>
        <w:r w:rsidR="00E3759A" w:rsidRPr="00306738">
          <w:rPr>
            <w:rFonts w:asciiTheme="majorHAnsi" w:hAnsiTheme="majorHAnsi"/>
            <w:noProof/>
            <w:webHidden/>
          </w:rPr>
          <w:t>3</w:t>
        </w:r>
      </w:hyperlink>
    </w:p>
    <w:p w:rsidR="00E963C7" w:rsidRPr="00306738" w:rsidRDefault="002C0325" w:rsidP="00E963C7">
      <w:pPr>
        <w:pStyle w:val="TOC1"/>
        <w:rPr>
          <w:rFonts w:asciiTheme="majorHAnsi" w:eastAsiaTheme="minorEastAsia" w:hAnsiTheme="majorHAnsi" w:cstheme="minorBidi"/>
          <w:noProof/>
          <w:lang w:eastAsia="en-US"/>
        </w:rPr>
      </w:pPr>
      <w:hyperlink w:anchor="_Toc506294878" w:history="1">
        <w:r w:rsidR="00E963C7" w:rsidRPr="00306738">
          <w:rPr>
            <w:rStyle w:val="Hyperlink"/>
            <w:rFonts w:asciiTheme="majorHAnsi" w:hAnsiTheme="majorHAnsi"/>
            <w:noProof/>
          </w:rPr>
          <w:t>TEHNIČKE KARAKTERISTIKE ILI SPECIFIKACIJE PREDMETA JAVNE NABAVKE, ODNOSNO PREDMJER RADOVA</w:t>
        </w:r>
        <w:r w:rsidR="00E963C7" w:rsidRPr="00306738">
          <w:rPr>
            <w:rFonts w:asciiTheme="majorHAnsi" w:hAnsiTheme="majorHAnsi"/>
            <w:noProof/>
            <w:webHidden/>
          </w:rPr>
          <w:tab/>
        </w:r>
        <w:r w:rsidR="00E3759A" w:rsidRPr="00306738">
          <w:rPr>
            <w:rFonts w:asciiTheme="majorHAnsi" w:hAnsiTheme="majorHAnsi"/>
            <w:noProof/>
            <w:webHidden/>
          </w:rPr>
          <w:t>7</w:t>
        </w:r>
      </w:hyperlink>
    </w:p>
    <w:p w:rsidR="00E963C7" w:rsidRPr="00306738" w:rsidRDefault="002C0325" w:rsidP="00E963C7">
      <w:pPr>
        <w:pStyle w:val="TOC1"/>
        <w:rPr>
          <w:rFonts w:asciiTheme="majorHAnsi" w:eastAsiaTheme="minorEastAsia" w:hAnsiTheme="majorHAnsi" w:cstheme="minorBidi"/>
          <w:noProof/>
          <w:lang w:eastAsia="en-US"/>
        </w:rPr>
      </w:pPr>
      <w:hyperlink w:anchor="_Toc506294879" w:history="1">
        <w:r w:rsidR="00E963C7" w:rsidRPr="00306738">
          <w:rPr>
            <w:rStyle w:val="Hyperlink"/>
            <w:rFonts w:asciiTheme="majorHAnsi" w:hAnsiTheme="majorHAnsi"/>
            <w:noProof/>
          </w:rPr>
          <w:t>IZJAVA NARUČIOCA DA ĆE UREDNO IZMIRIVATI OBAVEZE PREMA IZABRANOM PONUĐAČU</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_Toc506294879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12</w:t>
        </w:r>
        <w:r w:rsidR="00E963C7" w:rsidRPr="00306738">
          <w:rPr>
            <w:rFonts w:asciiTheme="majorHAnsi" w:hAnsiTheme="majorHAnsi"/>
            <w:noProof/>
            <w:webHidden/>
          </w:rPr>
          <w:fldChar w:fldCharType="end"/>
        </w:r>
      </w:hyperlink>
    </w:p>
    <w:p w:rsidR="00E963C7" w:rsidRPr="00306738" w:rsidRDefault="002C0325" w:rsidP="00E963C7">
      <w:pPr>
        <w:pStyle w:val="TOC1"/>
        <w:rPr>
          <w:rFonts w:asciiTheme="majorHAnsi" w:eastAsiaTheme="minorEastAsia" w:hAnsiTheme="majorHAnsi" w:cstheme="minorBidi"/>
          <w:noProof/>
          <w:lang w:eastAsia="en-US"/>
        </w:rPr>
      </w:pPr>
      <w:hyperlink w:anchor="_Toc506294880" w:history="1">
        <w:r w:rsidR="00E963C7" w:rsidRPr="00306738">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_Toc506294880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13</w:t>
        </w:r>
        <w:r w:rsidR="00E963C7" w:rsidRPr="00306738">
          <w:rPr>
            <w:rFonts w:asciiTheme="majorHAnsi" w:hAnsiTheme="majorHAnsi"/>
            <w:noProof/>
            <w:webHidden/>
          </w:rPr>
          <w:fldChar w:fldCharType="end"/>
        </w:r>
      </w:hyperlink>
    </w:p>
    <w:p w:rsidR="00E963C7" w:rsidRPr="00306738" w:rsidRDefault="002C0325" w:rsidP="00E963C7">
      <w:pPr>
        <w:pStyle w:val="TOC1"/>
        <w:rPr>
          <w:rFonts w:asciiTheme="majorHAnsi" w:eastAsiaTheme="minorEastAsia" w:hAnsiTheme="majorHAnsi" w:cstheme="minorBidi"/>
          <w:noProof/>
          <w:lang w:eastAsia="en-US"/>
        </w:rPr>
      </w:pPr>
      <w:hyperlink w:anchor="_Toc506294881" w:history="1">
        <w:r w:rsidR="00E963C7" w:rsidRPr="00306738">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_Toc506294881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14</w:t>
        </w:r>
        <w:r w:rsidR="00E963C7" w:rsidRPr="00306738">
          <w:rPr>
            <w:rFonts w:asciiTheme="majorHAnsi" w:hAnsiTheme="majorHAnsi"/>
            <w:noProof/>
            <w:webHidden/>
          </w:rPr>
          <w:fldChar w:fldCharType="end"/>
        </w:r>
      </w:hyperlink>
    </w:p>
    <w:p w:rsidR="00E963C7" w:rsidRPr="00306738" w:rsidRDefault="002C0325" w:rsidP="00E963C7">
      <w:pPr>
        <w:pStyle w:val="TOC1"/>
        <w:rPr>
          <w:rFonts w:asciiTheme="majorHAnsi" w:eastAsiaTheme="minorEastAsia" w:hAnsiTheme="majorHAnsi" w:cstheme="minorBidi"/>
          <w:noProof/>
          <w:lang w:eastAsia="en-US"/>
        </w:rPr>
      </w:pPr>
      <w:hyperlink w:anchor="_Toc506294882" w:history="1">
        <w:r w:rsidR="00E963C7" w:rsidRPr="00306738">
          <w:rPr>
            <w:rStyle w:val="Hyperlink"/>
            <w:rFonts w:asciiTheme="majorHAnsi" w:hAnsiTheme="majorHAnsi"/>
            <w:noProof/>
          </w:rPr>
          <w:t>METODOLOGIJA NAČINA VREDNOVANJA PONUDA PO KRITERIJUMU I PODKRITERIJUMIMA</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_Toc506294882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15</w:t>
        </w:r>
        <w:r w:rsidR="00E963C7" w:rsidRPr="00306738">
          <w:rPr>
            <w:rFonts w:asciiTheme="majorHAnsi" w:hAnsiTheme="majorHAnsi"/>
            <w:noProof/>
            <w:webHidden/>
          </w:rPr>
          <w:fldChar w:fldCharType="end"/>
        </w:r>
      </w:hyperlink>
    </w:p>
    <w:p w:rsidR="00E963C7" w:rsidRPr="00306738" w:rsidRDefault="002C0325" w:rsidP="00E963C7">
      <w:pPr>
        <w:pStyle w:val="TOC1"/>
        <w:rPr>
          <w:rFonts w:asciiTheme="majorHAnsi" w:eastAsiaTheme="minorEastAsia" w:hAnsiTheme="majorHAnsi" w:cstheme="minorBidi"/>
          <w:noProof/>
          <w:lang w:eastAsia="en-US"/>
        </w:rPr>
      </w:pPr>
      <w:hyperlink w:anchor="_Toc506294883" w:history="1">
        <w:r w:rsidR="00E963C7" w:rsidRPr="00306738">
          <w:rPr>
            <w:rStyle w:val="Hyperlink"/>
            <w:rFonts w:asciiTheme="majorHAnsi" w:hAnsiTheme="majorHAnsi"/>
            <w:noProof/>
          </w:rPr>
          <w:t>OBRAZAC PONUDE SA OBRASCIMA KOJE PRIPREMA PONUĐAČ</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_Toc506294883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16</w:t>
        </w:r>
        <w:r w:rsidR="00E963C7" w:rsidRPr="00306738">
          <w:rPr>
            <w:rFonts w:asciiTheme="majorHAnsi" w:hAnsiTheme="majorHAnsi"/>
            <w:noProof/>
            <w:webHidden/>
          </w:rPr>
          <w:fldChar w:fldCharType="end"/>
        </w:r>
      </w:hyperlink>
    </w:p>
    <w:p w:rsidR="00E963C7" w:rsidRPr="00306738" w:rsidRDefault="002C0325" w:rsidP="00E963C7">
      <w:pPr>
        <w:pStyle w:val="TOC2"/>
        <w:rPr>
          <w:rFonts w:asciiTheme="majorHAnsi" w:eastAsiaTheme="minorEastAsia" w:hAnsiTheme="majorHAnsi" w:cstheme="minorBidi"/>
          <w:noProof/>
          <w:lang w:eastAsia="en-US"/>
        </w:rPr>
      </w:pPr>
      <w:hyperlink w:anchor="_Toc506294884" w:history="1">
        <w:r w:rsidR="00E963C7" w:rsidRPr="00306738">
          <w:rPr>
            <w:rStyle w:val="Hyperlink"/>
            <w:rFonts w:asciiTheme="majorHAnsi" w:hAnsiTheme="majorHAnsi" w:cs="Times New Roman"/>
            <w:bCs/>
            <w:noProof/>
          </w:rPr>
          <w:t>NASLOVNA STRANA PONUDE</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_Toc506294884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17</w:t>
        </w:r>
        <w:r w:rsidR="00E963C7" w:rsidRPr="00306738">
          <w:rPr>
            <w:rFonts w:asciiTheme="majorHAnsi" w:hAnsiTheme="majorHAnsi"/>
            <w:noProof/>
            <w:webHidden/>
          </w:rPr>
          <w:fldChar w:fldCharType="end"/>
        </w:r>
      </w:hyperlink>
    </w:p>
    <w:p w:rsidR="00E963C7" w:rsidRPr="00306738" w:rsidRDefault="002C0325" w:rsidP="00E963C7">
      <w:pPr>
        <w:pStyle w:val="TOC1"/>
        <w:rPr>
          <w:rFonts w:asciiTheme="majorHAnsi" w:eastAsiaTheme="minorEastAsia" w:hAnsiTheme="majorHAnsi" w:cstheme="minorBidi"/>
          <w:noProof/>
          <w:lang w:eastAsia="en-US"/>
        </w:rPr>
      </w:pPr>
      <w:hyperlink w:anchor="_Toc506294885" w:history="1">
        <w:r w:rsidR="00E963C7" w:rsidRPr="00306738">
          <w:rPr>
            <w:rStyle w:val="Hyperlink"/>
            <w:rFonts w:asciiTheme="majorHAnsi" w:hAnsiTheme="majorHAnsi"/>
            <w:noProof/>
          </w:rPr>
          <w:t>SADRŽAJ PONUDE</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_Toc506294885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18</w:t>
        </w:r>
        <w:r w:rsidR="00E963C7" w:rsidRPr="00306738">
          <w:rPr>
            <w:rFonts w:asciiTheme="majorHAnsi" w:hAnsiTheme="majorHAnsi"/>
            <w:noProof/>
            <w:webHidden/>
          </w:rPr>
          <w:fldChar w:fldCharType="end"/>
        </w:r>
      </w:hyperlink>
    </w:p>
    <w:p w:rsidR="00E963C7" w:rsidRPr="00306738" w:rsidRDefault="002C0325" w:rsidP="00E963C7">
      <w:pPr>
        <w:pStyle w:val="TOC2"/>
        <w:rPr>
          <w:rFonts w:asciiTheme="majorHAnsi" w:eastAsiaTheme="minorEastAsia" w:hAnsiTheme="majorHAnsi" w:cstheme="minorBidi"/>
          <w:noProof/>
          <w:lang w:eastAsia="en-US"/>
        </w:rPr>
      </w:pPr>
      <w:hyperlink w:anchor="_Toc506294886" w:history="1">
        <w:r w:rsidR="00E963C7" w:rsidRPr="00306738">
          <w:rPr>
            <w:rStyle w:val="Hyperlink"/>
            <w:rFonts w:asciiTheme="majorHAnsi" w:hAnsiTheme="majorHAnsi" w:cs="Times New Roman"/>
            <w:noProof/>
          </w:rPr>
          <w:t>PODACI O PONUDI I PONUĐAČU</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_Toc506294886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19</w:t>
        </w:r>
        <w:r w:rsidR="00E963C7" w:rsidRPr="00306738">
          <w:rPr>
            <w:rFonts w:asciiTheme="majorHAnsi" w:hAnsiTheme="majorHAnsi"/>
            <w:noProof/>
            <w:webHidden/>
          </w:rPr>
          <w:fldChar w:fldCharType="end"/>
        </w:r>
      </w:hyperlink>
    </w:p>
    <w:p w:rsidR="00E963C7" w:rsidRPr="00306738" w:rsidRDefault="002C0325" w:rsidP="00E963C7">
      <w:pPr>
        <w:pStyle w:val="TOC2"/>
        <w:rPr>
          <w:rFonts w:asciiTheme="majorHAnsi" w:eastAsiaTheme="minorEastAsia" w:hAnsiTheme="majorHAnsi" w:cstheme="minorBidi"/>
          <w:noProof/>
          <w:lang w:eastAsia="en-US"/>
        </w:rPr>
      </w:pPr>
      <w:hyperlink w:anchor="_Toc506294887" w:history="1">
        <w:r w:rsidR="00E963C7" w:rsidRPr="00306738">
          <w:rPr>
            <w:rStyle w:val="Hyperlink"/>
            <w:rFonts w:asciiTheme="majorHAnsi" w:hAnsiTheme="majorHAnsi" w:cs="Times New Roman"/>
            <w:noProof/>
          </w:rPr>
          <w:t>FINANSIJSKI DIO PONUDE</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_Toc506294887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25</w:t>
        </w:r>
        <w:r w:rsidR="00E963C7" w:rsidRPr="00306738">
          <w:rPr>
            <w:rFonts w:asciiTheme="majorHAnsi" w:hAnsiTheme="majorHAnsi"/>
            <w:noProof/>
            <w:webHidden/>
          </w:rPr>
          <w:fldChar w:fldCharType="end"/>
        </w:r>
      </w:hyperlink>
    </w:p>
    <w:p w:rsidR="00E963C7" w:rsidRPr="00306738" w:rsidRDefault="002C0325" w:rsidP="00E963C7">
      <w:pPr>
        <w:pStyle w:val="TOC2"/>
        <w:rPr>
          <w:rStyle w:val="Hyperlink"/>
          <w:rFonts w:asciiTheme="majorHAnsi" w:hAnsiTheme="majorHAnsi"/>
          <w:noProof/>
        </w:rPr>
      </w:pPr>
      <w:hyperlink w:anchor="_Toc506294888" w:history="1">
        <w:r w:rsidR="00E963C7" w:rsidRPr="00306738">
          <w:rPr>
            <w:rStyle w:val="Hyperlink"/>
            <w:rFonts w:asciiTheme="majorHAnsi" w:hAnsiTheme="majorHAnsi" w:cs="Times New Roman"/>
            <w:noProof/>
          </w:rPr>
          <w:t>IZJAVA O NEPOSTOJANJU SUKOBA INTERESA NA STRANI PONUĐAČA, PODNOSIOCA ZAJEDNIČKE PONUDE, PODIZVOĐAČA /PODUGOVARAČA</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_Toc506294888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26</w:t>
        </w:r>
        <w:r w:rsidR="00E963C7" w:rsidRPr="00306738">
          <w:rPr>
            <w:rFonts w:asciiTheme="majorHAnsi" w:hAnsiTheme="majorHAnsi"/>
            <w:noProof/>
            <w:webHidden/>
          </w:rPr>
          <w:fldChar w:fldCharType="end"/>
        </w:r>
      </w:hyperlink>
    </w:p>
    <w:p w:rsidR="00D02B4F" w:rsidRPr="00306738" w:rsidRDefault="00D02B4F" w:rsidP="00D02B4F">
      <w:pPr>
        <w:rPr>
          <w:rFonts w:asciiTheme="majorHAnsi" w:hAnsiTheme="majorHAnsi"/>
          <w:bCs/>
          <w:noProof/>
          <w:lang w:eastAsia="zh-TW"/>
        </w:rPr>
      </w:pPr>
      <w:r w:rsidRPr="00306738">
        <w:rPr>
          <w:rFonts w:asciiTheme="majorHAnsi" w:hAnsiTheme="majorHAnsi"/>
          <w:bCs/>
          <w:noProof/>
          <w:lang w:eastAsia="zh-TW"/>
        </w:rPr>
        <w:t>IZJAVA O NAMJERI I PREDMETU PODUGOVARANJA........................................................................................24</w:t>
      </w:r>
    </w:p>
    <w:p w:rsidR="00E963C7" w:rsidRPr="00306738" w:rsidRDefault="002C0325" w:rsidP="00E963C7">
      <w:pPr>
        <w:pStyle w:val="TOC2"/>
        <w:rPr>
          <w:rFonts w:asciiTheme="majorHAnsi" w:hAnsiTheme="majorHAnsi"/>
          <w:noProof/>
        </w:rPr>
      </w:pPr>
      <w:hyperlink w:anchor="_Toc506294889" w:history="1">
        <w:r w:rsidR="00E963C7" w:rsidRPr="00306738">
          <w:rPr>
            <w:rStyle w:val="Hyperlink"/>
            <w:rFonts w:asciiTheme="majorHAnsi" w:hAnsiTheme="majorHAnsi" w:cs="Times New Roman"/>
            <w:noProof/>
            <w:lang w:val="sr-Latn-CS"/>
          </w:rPr>
          <w:t>DOKAZI O ISPUNJENOSTI OBAVEZNIH USLOVA ZA UČEŠĆE U POSTUPKU JAVNOG NADMETANJA</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_Toc506294889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27</w:t>
        </w:r>
        <w:r w:rsidR="00E963C7" w:rsidRPr="00306738">
          <w:rPr>
            <w:rFonts w:asciiTheme="majorHAnsi" w:hAnsiTheme="majorHAnsi"/>
            <w:noProof/>
            <w:webHidden/>
          </w:rPr>
          <w:fldChar w:fldCharType="end"/>
        </w:r>
      </w:hyperlink>
    </w:p>
    <w:p w:rsidR="00DC5CFF" w:rsidRPr="00306738" w:rsidRDefault="00DC5CFF" w:rsidP="00DC5CFF">
      <w:pPr>
        <w:rPr>
          <w:rFonts w:asciiTheme="majorHAnsi" w:hAnsiTheme="majorHAnsi"/>
          <w:noProof/>
          <w:lang w:eastAsia="zh-TW"/>
        </w:rPr>
      </w:pPr>
      <w:r w:rsidRPr="00306738">
        <w:rPr>
          <w:rFonts w:asciiTheme="majorHAnsi" w:hAnsiTheme="majorHAnsi"/>
          <w:noProof/>
          <w:lang w:eastAsia="zh-TW"/>
        </w:rPr>
        <w:t>DOKAZI ZA ISPUNJAVANJE USLOVA STRUČNO-TEHNIČKE I KADROVSKE OSPOSOBLJENOSTI....................................................................................................................</w:t>
      </w:r>
      <w:r w:rsidR="00D80A3C" w:rsidRPr="00306738">
        <w:rPr>
          <w:rFonts w:asciiTheme="majorHAnsi" w:hAnsiTheme="majorHAnsi"/>
          <w:noProof/>
          <w:lang w:eastAsia="zh-TW"/>
        </w:rPr>
        <w:t>..........................,</w:t>
      </w:r>
      <w:r w:rsidRPr="00306738">
        <w:rPr>
          <w:rFonts w:asciiTheme="majorHAnsi" w:hAnsiTheme="majorHAnsi"/>
          <w:noProof/>
          <w:lang w:eastAsia="zh-TW"/>
        </w:rPr>
        <w:t>........... 30</w:t>
      </w:r>
    </w:p>
    <w:p w:rsidR="00E963C7" w:rsidRPr="00306738" w:rsidRDefault="002C0325" w:rsidP="00E963C7">
      <w:pPr>
        <w:pStyle w:val="TOC1"/>
        <w:rPr>
          <w:rFonts w:asciiTheme="majorHAnsi" w:eastAsiaTheme="minorEastAsia" w:hAnsiTheme="majorHAnsi" w:cstheme="minorBidi"/>
          <w:noProof/>
          <w:lang w:eastAsia="en-US"/>
        </w:rPr>
      </w:pPr>
      <w:hyperlink w:anchor="_Toc506294890" w:history="1">
        <w:r w:rsidR="00E963C7" w:rsidRPr="00306738">
          <w:rPr>
            <w:rStyle w:val="Hyperlink"/>
            <w:rFonts w:asciiTheme="majorHAnsi" w:hAnsiTheme="majorHAnsi"/>
            <w:noProof/>
          </w:rPr>
          <w:t>NACRT UGOVORA O JAVNOJ NABAVCI</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_Toc506294890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29</w:t>
        </w:r>
        <w:r w:rsidR="00E963C7" w:rsidRPr="00306738">
          <w:rPr>
            <w:rFonts w:asciiTheme="majorHAnsi" w:hAnsiTheme="majorHAnsi"/>
            <w:noProof/>
            <w:webHidden/>
          </w:rPr>
          <w:fldChar w:fldCharType="end"/>
        </w:r>
      </w:hyperlink>
    </w:p>
    <w:p w:rsidR="00E963C7" w:rsidRPr="00306738" w:rsidRDefault="002C0325" w:rsidP="00E963C7">
      <w:pPr>
        <w:pStyle w:val="TOC1"/>
        <w:rPr>
          <w:rFonts w:asciiTheme="majorHAnsi" w:eastAsiaTheme="minorEastAsia" w:hAnsiTheme="majorHAnsi" w:cstheme="minorBidi"/>
          <w:noProof/>
          <w:lang w:eastAsia="en-US"/>
        </w:rPr>
      </w:pPr>
      <w:hyperlink w:anchor="_Toc506294893" w:history="1">
        <w:r w:rsidR="00E963C7" w:rsidRPr="00306738">
          <w:rPr>
            <w:rStyle w:val="Hyperlink"/>
            <w:rFonts w:asciiTheme="majorHAnsi" w:hAnsiTheme="majorHAnsi"/>
            <w:noProof/>
          </w:rPr>
          <w:t>UPUTSTVO PONUĐAČIMA ZA SAČINJAVANJE I PODNOŠENJE PONUDE</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_Toc506294893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33</w:t>
        </w:r>
        <w:r w:rsidR="00E963C7" w:rsidRPr="00306738">
          <w:rPr>
            <w:rFonts w:asciiTheme="majorHAnsi" w:hAnsiTheme="majorHAnsi"/>
            <w:noProof/>
            <w:webHidden/>
          </w:rPr>
          <w:fldChar w:fldCharType="end"/>
        </w:r>
      </w:hyperlink>
    </w:p>
    <w:p w:rsidR="00E963C7" w:rsidRPr="00306738" w:rsidRDefault="002C0325" w:rsidP="00E963C7">
      <w:pPr>
        <w:pStyle w:val="TOC1"/>
        <w:rPr>
          <w:rFonts w:asciiTheme="majorHAnsi" w:eastAsiaTheme="minorEastAsia" w:hAnsiTheme="majorHAnsi" w:cstheme="minorBidi"/>
          <w:noProof/>
          <w:lang w:eastAsia="en-US"/>
        </w:rPr>
      </w:pPr>
      <w:hyperlink w:anchor="_Toc506294894" w:history="1">
        <w:r w:rsidR="00E963C7" w:rsidRPr="00306738">
          <w:rPr>
            <w:rStyle w:val="Hyperlink"/>
            <w:rFonts w:asciiTheme="majorHAnsi" w:hAnsiTheme="majorHAnsi"/>
            <w:noProof/>
          </w:rPr>
          <w:t>OVLAŠĆENJE ZA ZASTUPANJE I UČESTVOVANJE U POSTUPKU JAVNOG OTVARANJA PONUDA</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_Toc506294894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38</w:t>
        </w:r>
        <w:r w:rsidR="00E963C7" w:rsidRPr="00306738">
          <w:rPr>
            <w:rFonts w:asciiTheme="majorHAnsi" w:hAnsiTheme="majorHAnsi"/>
            <w:noProof/>
            <w:webHidden/>
          </w:rPr>
          <w:fldChar w:fldCharType="end"/>
        </w:r>
      </w:hyperlink>
    </w:p>
    <w:p w:rsidR="00E963C7" w:rsidRPr="00306738" w:rsidRDefault="002C0325" w:rsidP="00E963C7">
      <w:pPr>
        <w:pStyle w:val="TOC1"/>
        <w:rPr>
          <w:rFonts w:asciiTheme="majorHAnsi" w:eastAsiaTheme="minorEastAsia" w:hAnsiTheme="majorHAnsi" w:cstheme="minorBidi"/>
          <w:noProof/>
          <w:lang w:eastAsia="en-US"/>
        </w:rPr>
      </w:pPr>
      <w:hyperlink w:anchor="_Toc506294895" w:history="1">
        <w:r w:rsidR="00E963C7" w:rsidRPr="00306738">
          <w:rPr>
            <w:rStyle w:val="Hyperlink"/>
            <w:rFonts w:asciiTheme="majorHAnsi" w:hAnsiTheme="majorHAnsi"/>
            <w:noProof/>
          </w:rPr>
          <w:t>UPUTSTVO O PRAVNOM SREDSTVU</w:t>
        </w:r>
        <w:r w:rsidR="00E963C7" w:rsidRPr="00306738">
          <w:rPr>
            <w:rFonts w:asciiTheme="majorHAnsi" w:hAnsiTheme="majorHAnsi"/>
            <w:noProof/>
            <w:webHidden/>
          </w:rPr>
          <w:tab/>
        </w:r>
        <w:r w:rsidR="00E963C7" w:rsidRPr="00306738">
          <w:rPr>
            <w:rFonts w:asciiTheme="majorHAnsi" w:hAnsiTheme="majorHAnsi"/>
            <w:noProof/>
            <w:webHidden/>
          </w:rPr>
          <w:fldChar w:fldCharType="begin"/>
        </w:r>
        <w:r w:rsidR="00E963C7" w:rsidRPr="00306738">
          <w:rPr>
            <w:rFonts w:asciiTheme="majorHAnsi" w:hAnsiTheme="majorHAnsi"/>
            <w:noProof/>
            <w:webHidden/>
          </w:rPr>
          <w:instrText xml:space="preserve"> PAGEREF _Toc506294895 \h </w:instrText>
        </w:r>
        <w:r w:rsidR="00E963C7" w:rsidRPr="00306738">
          <w:rPr>
            <w:rFonts w:asciiTheme="majorHAnsi" w:hAnsiTheme="majorHAnsi"/>
            <w:noProof/>
            <w:webHidden/>
          </w:rPr>
        </w:r>
        <w:r w:rsidR="00E963C7" w:rsidRPr="00306738">
          <w:rPr>
            <w:rFonts w:asciiTheme="majorHAnsi" w:hAnsiTheme="majorHAnsi"/>
            <w:noProof/>
            <w:webHidden/>
          </w:rPr>
          <w:fldChar w:fldCharType="separate"/>
        </w:r>
        <w:r w:rsidR="008848B9">
          <w:rPr>
            <w:rFonts w:asciiTheme="majorHAnsi" w:hAnsiTheme="majorHAnsi"/>
            <w:noProof/>
            <w:webHidden/>
          </w:rPr>
          <w:t>39</w:t>
        </w:r>
        <w:r w:rsidR="00E963C7" w:rsidRPr="00306738">
          <w:rPr>
            <w:rFonts w:asciiTheme="majorHAnsi" w:hAnsiTheme="majorHAnsi"/>
            <w:noProof/>
            <w:webHidden/>
          </w:rPr>
          <w:fldChar w:fldCharType="end"/>
        </w:r>
      </w:hyperlink>
    </w:p>
    <w:p w:rsidR="00794548" w:rsidRDefault="00794548" w:rsidP="00794548">
      <w:pPr>
        <w:rPr>
          <w:rFonts w:asciiTheme="majorHAnsi" w:hAnsiTheme="majorHAnsi" w:cs="Times New Roman"/>
          <w:color w:val="000000"/>
          <w:sz w:val="24"/>
          <w:szCs w:val="24"/>
        </w:rPr>
      </w:pPr>
      <w:r w:rsidRPr="00306738">
        <w:rPr>
          <w:rFonts w:asciiTheme="majorHAnsi" w:hAnsiTheme="majorHAnsi" w:cs="Times New Roman"/>
          <w:color w:val="000000"/>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506294877"/>
      <w:r w:rsidRPr="007D32C6">
        <w:rPr>
          <w:rFonts w:asciiTheme="majorHAnsi" w:hAnsiTheme="majorHAnsi"/>
          <w:i w:val="0"/>
          <w:iCs w:val="0"/>
          <w:color w:val="000000"/>
          <w:sz w:val="24"/>
          <w:szCs w:val="24"/>
          <w:u w:val="none"/>
        </w:rPr>
        <w:t>POZIV</w:t>
      </w:r>
      <w:bookmarkEnd w:id="0"/>
      <w:r w:rsidRPr="007D32C6">
        <w:rPr>
          <w:rFonts w:asciiTheme="majorHAnsi" w:hAnsiTheme="majorHAnsi"/>
          <w:i w:val="0"/>
          <w:iCs w:val="0"/>
          <w:color w:val="000000"/>
          <w:sz w:val="24"/>
          <w:szCs w:val="24"/>
          <w:u w:val="none"/>
        </w:rPr>
        <w:t xml:space="preserve"> ZA JAVNO NADMETANJE U OTVORENOM POSTUPKU JAVNE NABAVKE</w:t>
      </w:r>
      <w:bookmarkEnd w:id="1"/>
    </w:p>
    <w:p w:rsidR="00794548" w:rsidRPr="007D32C6" w:rsidRDefault="00794548" w:rsidP="00794548">
      <w:pPr>
        <w:spacing w:after="0" w:line="240" w:lineRule="auto"/>
        <w:ind w:left="360"/>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ab/>
      </w:r>
    </w:p>
    <w:p w:rsidR="00794548" w:rsidRPr="007D32C6" w:rsidRDefault="00794548" w:rsidP="00794548">
      <w:pPr>
        <w:spacing w:after="0" w:line="240" w:lineRule="auto"/>
        <w:ind w:left="360"/>
        <w:jc w:val="center"/>
        <w:rPr>
          <w:rFonts w:asciiTheme="majorHAnsi" w:hAnsiTheme="majorHAnsi" w:cs="Times New Roman"/>
          <w:b/>
          <w:b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794548" w:rsidRPr="007D32C6" w:rsidTr="00385C7F">
        <w:trPr>
          <w:trHeight w:val="612"/>
          <w:jc w:val="center"/>
        </w:trPr>
        <w:tc>
          <w:tcPr>
            <w:tcW w:w="4162"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5125" w:type="dxa"/>
            <w:tcBorders>
              <w:top w:val="double" w:sz="4" w:space="0" w:color="auto"/>
            </w:tcBorders>
          </w:tcPr>
          <w:p w:rsidR="00794548" w:rsidRPr="007D32C6" w:rsidRDefault="00DC3AF9" w:rsidP="009B59DB">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Lica</w:t>
            </w:r>
            <w:r w:rsidR="00794548" w:rsidRPr="007D32C6">
              <w:rPr>
                <w:rFonts w:asciiTheme="majorHAnsi" w:hAnsiTheme="majorHAnsi" w:cs="Times New Roman"/>
                <w:color w:val="000000"/>
                <w:sz w:val="24"/>
                <w:szCs w:val="24"/>
              </w:rPr>
              <w:t xml:space="preserve"> za davanje informacija:</w:t>
            </w:r>
            <w:r w:rsidR="00385C7F">
              <w:rPr>
                <w:rFonts w:asciiTheme="majorHAnsi" w:hAnsiTheme="majorHAnsi" w:cs="Times New Roman"/>
                <w:color w:val="000000"/>
                <w:sz w:val="24"/>
                <w:szCs w:val="24"/>
              </w:rPr>
              <w:t xml:space="preserve"> Sanda Senić</w:t>
            </w:r>
            <w:r>
              <w:rPr>
                <w:rFonts w:asciiTheme="majorHAnsi" w:hAnsiTheme="majorHAnsi" w:cs="Times New Roman"/>
                <w:color w:val="000000"/>
                <w:sz w:val="24"/>
                <w:szCs w:val="24"/>
              </w:rPr>
              <w:t xml:space="preserve"> </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5125"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385C7F">
        <w:trPr>
          <w:trHeight w:val="612"/>
          <w:jc w:val="center"/>
        </w:trPr>
        <w:tc>
          <w:tcPr>
            <w:tcW w:w="416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512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385C7F">
        <w:trPr>
          <w:trHeight w:val="612"/>
          <w:jc w:val="center"/>
        </w:trPr>
        <w:tc>
          <w:tcPr>
            <w:tcW w:w="4162"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512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otvoreni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III  Predmet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w:t>
      </w:r>
      <w:r w:rsidR="00DC3AF9">
        <w:rPr>
          <w:rFonts w:asciiTheme="majorHAnsi" w:hAnsiTheme="majorHAnsi" w:cs="Times New Roman"/>
          <w:color w:val="000000"/>
          <w:sz w:val="24"/>
          <w:szCs w:val="24"/>
          <w:lang w:val="da-DK"/>
        </w:rPr>
        <w:t>Usluge</w:t>
      </w:r>
      <w:r w:rsidRPr="007D32C6">
        <w:rPr>
          <w:rFonts w:asciiTheme="majorHAnsi" w:hAnsiTheme="majorHAnsi" w:cs="Times New Roman"/>
          <w:color w:val="000000"/>
          <w:sz w:val="24"/>
          <w:szCs w:val="24"/>
          <w:lang w:val="da-DK"/>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794548" w:rsidRPr="007D32C6" w:rsidTr="00052A27">
        <w:tc>
          <w:tcPr>
            <w:tcW w:w="9428" w:type="dxa"/>
            <w:tcBorders>
              <w:top w:val="single" w:sz="4" w:space="0" w:color="auto"/>
              <w:bottom w:val="single" w:sz="4" w:space="0" w:color="auto"/>
            </w:tcBorders>
          </w:tcPr>
          <w:p w:rsidR="00794548" w:rsidRPr="00DC3AF9" w:rsidRDefault="009B59DB" w:rsidP="00DC3AF9">
            <w:pPr>
              <w:spacing w:after="0" w:line="240" w:lineRule="auto"/>
              <w:jc w:val="both"/>
              <w:rPr>
                <w:rFonts w:ascii="Cambria" w:hAnsi="Cambria" w:cs="Times New Roman"/>
                <w:color w:val="000000"/>
                <w:sz w:val="24"/>
                <w:szCs w:val="24"/>
              </w:rPr>
            </w:pPr>
            <w:r w:rsidRPr="009B59DB">
              <w:rPr>
                <w:rFonts w:asciiTheme="majorHAnsi" w:hAnsiTheme="majorHAnsi" w:cs="Times New Roman"/>
                <w:color w:val="000000"/>
                <w:sz w:val="24"/>
                <w:szCs w:val="24"/>
              </w:rPr>
              <w:t>Predmet javne nabavke je izbor najpovoljnije ponude za nabavku usluga slanja poštom za potrebe Agencije za nadzor osiguranja</w:t>
            </w:r>
            <w:r w:rsidR="00DC3AF9">
              <w:rPr>
                <w:rFonts w:ascii="Cambria" w:hAnsi="Cambria" w:cs="Times New Roman"/>
                <w:color w:val="000000"/>
                <w:sz w:val="24"/>
                <w:szCs w:val="24"/>
              </w:rPr>
              <w:t xml:space="preserve">. </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9428"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28"/>
      </w:tblGrid>
      <w:tr w:rsidR="00794548" w:rsidRPr="007D32C6" w:rsidTr="00052A27">
        <w:tc>
          <w:tcPr>
            <w:tcW w:w="9428" w:type="dxa"/>
            <w:tcBorders>
              <w:top w:val="single" w:sz="4" w:space="0" w:color="auto"/>
              <w:bottom w:val="single" w:sz="4" w:space="0" w:color="auto"/>
            </w:tcBorders>
          </w:tcPr>
          <w:p w:rsidR="00D25264" w:rsidRDefault="00D25264" w:rsidP="00385C7F">
            <w:pPr>
              <w:spacing w:after="0" w:line="240" w:lineRule="auto"/>
              <w:rPr>
                <w:rFonts w:ascii="Cambria" w:hAnsi="Cambria" w:cs="Times New Roman"/>
                <w:color w:val="000000"/>
                <w:sz w:val="24"/>
                <w:szCs w:val="24"/>
              </w:rPr>
            </w:pPr>
          </w:p>
          <w:p w:rsidR="00794548" w:rsidRDefault="009B59DB" w:rsidP="00385C7F">
            <w:pPr>
              <w:spacing w:after="0" w:line="240" w:lineRule="auto"/>
              <w:rPr>
                <w:rFonts w:ascii="Cambria" w:eastAsia="Times New Roman" w:hAnsi="Cambria" w:cs="Arial"/>
                <w:sz w:val="24"/>
                <w:szCs w:val="24"/>
                <w:lang w:val="sr-Latn-CS" w:eastAsia="sr-Latn-CS"/>
              </w:rPr>
            </w:pPr>
            <w:r w:rsidRPr="009B59DB">
              <w:rPr>
                <w:rFonts w:ascii="Cambria" w:hAnsi="Cambria" w:cs="Times New Roman"/>
                <w:color w:val="000000"/>
                <w:sz w:val="24"/>
                <w:szCs w:val="24"/>
              </w:rPr>
              <w:t>79571000-7  Usluge slanja poštom</w:t>
            </w:r>
            <w:r w:rsidR="00385C7F" w:rsidRPr="00DC3AF9">
              <w:rPr>
                <w:rFonts w:ascii="Cambria" w:eastAsia="Times New Roman" w:hAnsi="Cambria" w:cs="Arial"/>
                <w:sz w:val="24"/>
                <w:szCs w:val="24"/>
                <w:lang w:val="sr-Latn-CS" w:eastAsia="sr-Latn-CS"/>
              </w:rPr>
              <w:t>.</w:t>
            </w:r>
          </w:p>
          <w:p w:rsidR="00D25264" w:rsidRPr="00DC3AF9" w:rsidRDefault="00D25264" w:rsidP="00385C7F">
            <w:pPr>
              <w:spacing w:after="0" w:line="240" w:lineRule="auto"/>
              <w:rPr>
                <w:rFonts w:asciiTheme="majorHAnsi" w:hAnsiTheme="majorHAnsi" w:cs="Times New Roman"/>
                <w:color w:val="000000"/>
                <w:sz w:val="24"/>
                <w:szCs w:val="24"/>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052A27">
      <w:pPr>
        <w:pBdr>
          <w:top w:val="single" w:sz="4" w:space="1" w:color="auto"/>
          <w:left w:val="single" w:sz="4" w:space="7"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385C7F" w:rsidRDefault="00385C7F"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ne</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D25264" w:rsidRDefault="00D25264" w:rsidP="00D25264">
      <w:pPr>
        <w:spacing w:after="0" w:line="240" w:lineRule="auto"/>
        <w:jc w:val="both"/>
        <w:rPr>
          <w:rFonts w:ascii="Cambria" w:hAnsi="Cambria" w:cs="Times New Roman"/>
          <w:color w:val="000000"/>
          <w:sz w:val="24"/>
          <w:szCs w:val="24"/>
        </w:rPr>
      </w:pPr>
      <w:r w:rsidRPr="00D25264">
        <w:rPr>
          <w:rFonts w:ascii="Cambria" w:hAnsi="Cambria" w:cs="Times New Roman"/>
          <w:color w:val="000000"/>
          <w:sz w:val="24"/>
          <w:szCs w:val="24"/>
        </w:rPr>
        <w:t>Pr</w:t>
      </w:r>
      <w:r>
        <w:rPr>
          <w:rFonts w:ascii="Cambria" w:hAnsi="Cambria" w:cs="Times New Roman"/>
          <w:color w:val="000000"/>
          <w:sz w:val="24"/>
          <w:szCs w:val="24"/>
        </w:rPr>
        <w:t>edmet javne nabavke se nabavlja:</w:t>
      </w:r>
    </w:p>
    <w:p w:rsidR="00D25264" w:rsidRDefault="00D25264" w:rsidP="00D25264">
      <w:pPr>
        <w:spacing w:after="0" w:line="240" w:lineRule="auto"/>
        <w:jc w:val="both"/>
        <w:rPr>
          <w:rFonts w:ascii="Cambria" w:hAnsi="Cambria" w:cs="Times New Roman"/>
          <w:color w:val="000000"/>
          <w:sz w:val="24"/>
          <w:szCs w:val="24"/>
        </w:rPr>
      </w:pPr>
    </w:p>
    <w:p w:rsidR="00D25264" w:rsidRPr="00D25264" w:rsidRDefault="00D25264" w:rsidP="00D25264">
      <w:pPr>
        <w:spacing w:after="0" w:line="240" w:lineRule="auto"/>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r>
        <w:rPr>
          <w:rFonts w:ascii="Cambria" w:hAnsi="Cambria" w:cs="Times New Roman"/>
          <w:color w:val="000000"/>
          <w:sz w:val="24"/>
          <w:szCs w:val="24"/>
        </w:rPr>
        <w:t>P</w:t>
      </w:r>
      <w:r w:rsidRPr="00D25264">
        <w:rPr>
          <w:rFonts w:ascii="Cambria" w:hAnsi="Cambria" w:cs="Times New Roman"/>
          <w:color w:val="000000"/>
          <w:sz w:val="24"/>
          <w:szCs w:val="24"/>
        </w:rPr>
        <w:t>o partijama:</w:t>
      </w:r>
    </w:p>
    <w:p w:rsidR="00D25264" w:rsidRPr="00D25264" w:rsidRDefault="00D25264" w:rsidP="00D25264">
      <w:pPr>
        <w:spacing w:after="0" w:line="240" w:lineRule="auto"/>
        <w:jc w:val="both"/>
        <w:rPr>
          <w:rFonts w:ascii="Cambria" w:hAnsi="Cambria" w:cs="Times New Roman"/>
          <w:color w:val="000000"/>
          <w:sz w:val="24"/>
          <w:szCs w:val="24"/>
          <w:lang w:val="sr-Latn-CS"/>
        </w:rPr>
      </w:pPr>
    </w:p>
    <w:p w:rsidR="00D25264" w:rsidRPr="009B59DB" w:rsidRDefault="009B59DB" w:rsidP="00D25264">
      <w:pPr>
        <w:spacing w:after="0" w:line="240" w:lineRule="auto"/>
        <w:jc w:val="both"/>
        <w:rPr>
          <w:rFonts w:ascii="Cambria" w:hAnsi="Cambria" w:cs="Times New Roman"/>
          <w:color w:val="000000"/>
          <w:sz w:val="24"/>
          <w:szCs w:val="24"/>
          <w:lang w:val="sr-Latn-CS"/>
        </w:rPr>
      </w:pPr>
      <w:r w:rsidRPr="009B59DB">
        <w:rPr>
          <w:rFonts w:ascii="Cambria" w:hAnsi="Cambria" w:cs="Times New Roman"/>
          <w:b/>
          <w:color w:val="000000"/>
          <w:sz w:val="24"/>
          <w:szCs w:val="24"/>
          <w:lang w:val="sr-Latn-CS"/>
        </w:rPr>
        <w:t xml:space="preserve">Partija 1: </w:t>
      </w:r>
      <w:r w:rsidRPr="009B59DB">
        <w:rPr>
          <w:rFonts w:ascii="Cambria" w:hAnsi="Cambria" w:cs="Times New Roman"/>
          <w:color w:val="000000"/>
          <w:sz w:val="24"/>
          <w:szCs w:val="24"/>
          <w:lang w:val="sr-Latn-CS"/>
        </w:rPr>
        <w:t>Univerzalne poštanske usluge, usluge slanja standardnom poštom procijenjene vrijednosti sa uračunatim PDV-om: 500,00 €</w:t>
      </w:r>
    </w:p>
    <w:p w:rsidR="009B59DB" w:rsidRDefault="009B59DB" w:rsidP="00D25264">
      <w:pPr>
        <w:spacing w:after="0" w:line="240" w:lineRule="auto"/>
        <w:jc w:val="both"/>
        <w:rPr>
          <w:rFonts w:ascii="Cambria" w:hAnsi="Cambria" w:cs="Times New Roman"/>
          <w:b/>
          <w:color w:val="000000"/>
          <w:sz w:val="24"/>
          <w:szCs w:val="24"/>
          <w:lang w:val="sr-Latn-CS"/>
        </w:rPr>
      </w:pPr>
    </w:p>
    <w:p w:rsidR="00D25264" w:rsidRPr="00D25264" w:rsidRDefault="00D25264" w:rsidP="00D25264">
      <w:pPr>
        <w:spacing w:after="0" w:line="240" w:lineRule="auto"/>
        <w:jc w:val="both"/>
        <w:rPr>
          <w:rFonts w:ascii="Cambria" w:hAnsi="Cambria" w:cs="Times New Roman"/>
          <w:color w:val="000000"/>
          <w:sz w:val="24"/>
          <w:szCs w:val="24"/>
          <w:lang w:val="pl-PL"/>
        </w:rPr>
      </w:pPr>
      <w:r w:rsidRPr="00D25264">
        <w:rPr>
          <w:rFonts w:ascii="Cambria" w:hAnsi="Cambria" w:cs="Times New Roman"/>
          <w:b/>
          <w:color w:val="000000"/>
          <w:sz w:val="24"/>
          <w:szCs w:val="24"/>
          <w:lang w:val="sr-Latn-CS"/>
        </w:rPr>
        <w:t>Partija 2</w:t>
      </w:r>
      <w:r w:rsidRPr="00D25264">
        <w:rPr>
          <w:rFonts w:ascii="Cambria" w:hAnsi="Cambria" w:cs="Times New Roman"/>
          <w:color w:val="000000"/>
          <w:sz w:val="24"/>
          <w:szCs w:val="24"/>
          <w:lang w:val="sr-Latn-CS"/>
        </w:rPr>
        <w:t xml:space="preserve">: </w:t>
      </w:r>
      <w:r w:rsidR="009B59DB" w:rsidRPr="009B59DB">
        <w:rPr>
          <w:rFonts w:ascii="Cambria" w:eastAsia="Times New Roman" w:hAnsi="Cambria" w:cs="Times New Roman"/>
          <w:sz w:val="24"/>
          <w:szCs w:val="24"/>
          <w:lang w:val="sr-Latn-CS" w:eastAsia="ar-SA"/>
        </w:rPr>
        <w:t>Komercijalne poštanske usluge, brza dostava pošte u međunarodnom saobraćaju, procijenjene vri</w:t>
      </w:r>
      <w:r w:rsidR="009B59DB">
        <w:rPr>
          <w:rFonts w:ascii="Cambria" w:eastAsia="Times New Roman" w:hAnsi="Cambria" w:cs="Times New Roman"/>
          <w:sz w:val="24"/>
          <w:szCs w:val="24"/>
          <w:lang w:val="sr-Latn-CS" w:eastAsia="ar-SA"/>
        </w:rPr>
        <w:t>jednosti sa uračunatim PDV-om: 5</w:t>
      </w:r>
      <w:r w:rsidR="009B59DB" w:rsidRPr="009B59DB">
        <w:rPr>
          <w:rFonts w:ascii="Cambria" w:eastAsia="Times New Roman" w:hAnsi="Cambria" w:cs="Times New Roman"/>
          <w:sz w:val="24"/>
          <w:szCs w:val="24"/>
          <w:lang w:val="sr-Latn-CS" w:eastAsia="ar-SA"/>
        </w:rPr>
        <w:t>00,00 €</w:t>
      </w:r>
      <w:r w:rsidRPr="00D25264">
        <w:rPr>
          <w:rFonts w:ascii="Cambria" w:hAnsi="Cambria" w:cs="Times New Roman"/>
          <w:color w:val="000000"/>
          <w:sz w:val="24"/>
          <w:szCs w:val="24"/>
          <w:lang w:val="pl-PL"/>
        </w:rPr>
        <w:t xml:space="preserve">                                                                                </w:t>
      </w:r>
    </w:p>
    <w:p w:rsidR="00D25264" w:rsidRPr="00D25264" w:rsidRDefault="00D25264" w:rsidP="00D25264">
      <w:pPr>
        <w:spacing w:after="0" w:line="240" w:lineRule="auto"/>
        <w:jc w:val="both"/>
        <w:rPr>
          <w:rFonts w:ascii="Cambria" w:hAnsi="Cambria" w:cs="Times New Roman"/>
          <w:b/>
          <w:color w:val="000000"/>
          <w:sz w:val="24"/>
          <w:szCs w:val="24"/>
          <w:lang w:val="pl-PL"/>
        </w:rPr>
      </w:pPr>
      <w:r w:rsidRPr="00D25264">
        <w:rPr>
          <w:rFonts w:ascii="Cambria" w:hAnsi="Cambria" w:cs="Times New Roman"/>
          <w:b/>
          <w:color w:val="000000"/>
          <w:sz w:val="24"/>
          <w:szCs w:val="24"/>
          <w:lang w:val="pl-PL"/>
        </w:rPr>
        <w:t xml:space="preserve">                                                              </w:t>
      </w:r>
      <w:r>
        <w:rPr>
          <w:rFonts w:ascii="Cambria" w:hAnsi="Cambria" w:cs="Times New Roman"/>
          <w:b/>
          <w:color w:val="000000"/>
          <w:sz w:val="24"/>
          <w:szCs w:val="24"/>
          <w:lang w:val="pl-PL"/>
        </w:rPr>
        <w:t xml:space="preserve">                                              </w:t>
      </w:r>
      <w:r w:rsidR="00167F69">
        <w:rPr>
          <w:rFonts w:ascii="Cambria" w:hAnsi="Cambria" w:cs="Times New Roman"/>
          <w:b/>
          <w:color w:val="000000"/>
          <w:sz w:val="24"/>
          <w:szCs w:val="24"/>
          <w:lang w:val="pl-PL"/>
        </w:rPr>
        <w:t xml:space="preserve">   </w:t>
      </w:r>
      <w:r w:rsidRPr="00D25264">
        <w:rPr>
          <w:rFonts w:ascii="Cambria" w:hAnsi="Cambria" w:cs="Times New Roman"/>
          <w:b/>
          <w:color w:val="000000"/>
          <w:sz w:val="24"/>
          <w:szCs w:val="24"/>
          <w:lang w:val="pl-PL"/>
        </w:rPr>
        <w:t xml:space="preserve">UKUPNO:  </w:t>
      </w:r>
      <w:r w:rsidR="009B59DB">
        <w:rPr>
          <w:rFonts w:ascii="Cambria" w:hAnsi="Cambria" w:cs="Times New Roman"/>
          <w:b/>
          <w:color w:val="000000"/>
          <w:sz w:val="24"/>
          <w:szCs w:val="24"/>
          <w:lang w:val="pl-PL"/>
        </w:rPr>
        <w:t>1</w:t>
      </w:r>
      <w:r w:rsidRPr="00D25264">
        <w:rPr>
          <w:rFonts w:ascii="Cambria" w:hAnsi="Cambria" w:cs="Times New Roman"/>
          <w:b/>
          <w:color w:val="000000"/>
          <w:sz w:val="24"/>
          <w:szCs w:val="24"/>
          <w:lang w:val="pl-PL"/>
        </w:rPr>
        <w:t xml:space="preserve">.000,00 </w:t>
      </w:r>
      <w:r w:rsidRPr="00D25264">
        <w:rPr>
          <w:rFonts w:ascii="Cambria" w:hAnsi="Cambria" w:cs="Times New Roman"/>
          <w:b/>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pl-PL"/>
        </w:rPr>
        <w:t xml:space="preserve"> ne</w:t>
      </w:r>
    </w:p>
    <w:p w:rsidR="00794548" w:rsidRPr="007D32C6" w:rsidRDefault="00794548" w:rsidP="00794548">
      <w:pPr>
        <w:spacing w:after="0" w:line="240" w:lineRule="auto"/>
        <w:jc w:val="both"/>
        <w:rPr>
          <w:rFonts w:asciiTheme="majorHAnsi" w:hAnsiTheme="majorHAnsi" w:cs="Times New Roman"/>
          <w:i/>
          <w:iCs/>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1) je upisan u registar kod organa nadležnog za registraciju privrednih subjekata;</w:t>
      </w:r>
    </w:p>
    <w:p w:rsidR="00794548" w:rsidRPr="007D32C6"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2) je uredno izvršio sve obaveze po osnovu poreza i doprinosa u skladu sa zakonom, odnosno propisima države u kojoj ima sjedište;</w:t>
      </w:r>
    </w:p>
    <w:p w:rsidR="00794548" w:rsidRDefault="00794548" w:rsidP="0079454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3) dokaže da on odnosno njegov zakonski zastupnik nije pravosnažno osuđivan za neko od krivičnih djela organizovanog kriminala sa elementima ko</w:t>
      </w:r>
      <w:r w:rsidR="00052A27">
        <w:rPr>
          <w:rFonts w:asciiTheme="majorHAnsi" w:hAnsiTheme="majorHAnsi" w:cs="Times New Roman"/>
          <w:color w:val="000000"/>
          <w:sz w:val="24"/>
          <w:szCs w:val="24"/>
        </w:rPr>
        <w:t>rupcije, pranja novca i prevare.</w:t>
      </w:r>
    </w:p>
    <w:p w:rsidR="009B59DB" w:rsidRPr="009B59DB" w:rsidRDefault="009B59DB" w:rsidP="009B59DB">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9B59DB">
        <w:rPr>
          <w:rFonts w:asciiTheme="majorHAnsi" w:hAnsiTheme="majorHAnsi" w:cs="Times New Roman"/>
          <w:color w:val="000000"/>
          <w:sz w:val="24"/>
          <w:szCs w:val="24"/>
        </w:rPr>
        <w:t>4) ima dozvolu, licencu, odobrenje ili drugi akt za obavljanje djelatnosti koja je predmet javne nabavke, ukoliko je propisan posebnim zakonom.</w:t>
      </w:r>
    </w:p>
    <w:p w:rsidR="009B59DB" w:rsidRDefault="009B59DB" w:rsidP="009B59DB">
      <w:pPr>
        <w:autoSpaceDE w:val="0"/>
        <w:autoSpaceDN w:val="0"/>
        <w:adjustRightInd w:val="0"/>
        <w:spacing w:after="0" w:line="240" w:lineRule="auto"/>
        <w:ind w:left="690" w:hanging="240"/>
        <w:jc w:val="both"/>
        <w:rPr>
          <w:rFonts w:asciiTheme="majorHAnsi" w:hAnsiTheme="majorHAnsi" w:cs="Times New Roman"/>
          <w:color w:val="000000"/>
          <w:sz w:val="24"/>
          <w:szCs w:val="24"/>
        </w:rPr>
      </w:pP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Uslovi iz stava 1 ove tačke ne odnose se na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spacing w:after="0" w:line="240" w:lineRule="auto"/>
        <w:jc w:val="both"/>
        <w:rPr>
          <w:rFonts w:asciiTheme="majorHAnsi" w:hAnsiTheme="majorHAnsi" w:cs="Times New Roman"/>
          <w:color w:val="000000"/>
          <w:sz w:val="24"/>
          <w:szCs w:val="24"/>
          <w:lang w:val="sl-SI"/>
        </w:rPr>
      </w:pPr>
      <w:r w:rsidRPr="007D32C6">
        <w:rPr>
          <w:rFonts w:asciiTheme="majorHAnsi" w:hAnsiTheme="majorHAnsi" w:cs="Times New Roman"/>
          <w:color w:val="000000"/>
          <w:sz w:val="24"/>
          <w:szCs w:val="24"/>
          <w:lang w:val="sl-SI"/>
        </w:rPr>
        <w:t>Ispunjenost obaveznih uslova dokazuje se dostavljanjem:</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1) dokaza o registraciji kod organa nadležnog za registraciju privrednih subjekata sa podacima o ovlašćenim licima ponuđača;</w:t>
      </w: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25264" w:rsidRDefault="00794548" w:rsidP="00052A27">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dokaza nadležnog organa izdatog na osnovu kaznene evidencije, koji ne smije biti stariji od šest mjeseci do dana </w:t>
      </w:r>
      <w:r w:rsidR="00052A27">
        <w:rPr>
          <w:rFonts w:asciiTheme="majorHAnsi" w:hAnsiTheme="majorHAnsi" w:cs="Times New Roman"/>
          <w:color w:val="000000"/>
          <w:sz w:val="24"/>
          <w:szCs w:val="24"/>
        </w:rPr>
        <w:t>javnog otvaranja ponuda.</w:t>
      </w:r>
    </w:p>
    <w:p w:rsidR="009B59DB" w:rsidRPr="009B59DB" w:rsidRDefault="009B59DB" w:rsidP="009B59DB">
      <w:pPr>
        <w:autoSpaceDE w:val="0"/>
        <w:autoSpaceDN w:val="0"/>
        <w:adjustRightInd w:val="0"/>
        <w:spacing w:after="0" w:line="240" w:lineRule="auto"/>
        <w:ind w:left="690" w:hanging="240"/>
        <w:jc w:val="both"/>
        <w:rPr>
          <w:rFonts w:ascii="Cambria" w:hAnsi="Cambria" w:cs="Times New Roman"/>
          <w:color w:val="000000"/>
          <w:sz w:val="24"/>
          <w:szCs w:val="24"/>
        </w:rPr>
      </w:pPr>
      <w:r w:rsidRPr="009B59DB">
        <w:rPr>
          <w:rFonts w:ascii="Cambria" w:hAnsi="Cambria" w:cs="Times New Roman"/>
          <w:color w:val="000000"/>
          <w:sz w:val="24"/>
          <w:szCs w:val="24"/>
        </w:rPr>
        <w:t>4) dokaza o posjedovanju važeće dozvole, licence, odobrenja, odnosno drugog akta izdatog od nadležnog organa.</w:t>
      </w:r>
    </w:p>
    <w:p w:rsidR="009B59DB" w:rsidRPr="009B59DB" w:rsidRDefault="009B59DB" w:rsidP="009B59DB">
      <w:pPr>
        <w:autoSpaceDE w:val="0"/>
        <w:autoSpaceDN w:val="0"/>
        <w:adjustRightInd w:val="0"/>
        <w:spacing w:after="0" w:line="240" w:lineRule="auto"/>
        <w:ind w:left="690" w:hanging="240"/>
        <w:jc w:val="both"/>
        <w:rPr>
          <w:rFonts w:ascii="Cambria" w:hAnsi="Cambria" w:cs="Times New Roman"/>
          <w:color w:val="000000"/>
          <w:sz w:val="24"/>
          <w:szCs w:val="24"/>
        </w:rPr>
      </w:pPr>
    </w:p>
    <w:p w:rsidR="009B59DB" w:rsidRDefault="009B59DB" w:rsidP="009B59DB">
      <w:pPr>
        <w:autoSpaceDE w:val="0"/>
        <w:autoSpaceDN w:val="0"/>
        <w:adjustRightInd w:val="0"/>
        <w:spacing w:after="0" w:line="240" w:lineRule="auto"/>
        <w:ind w:left="240" w:hanging="240"/>
        <w:jc w:val="both"/>
        <w:rPr>
          <w:rFonts w:ascii="Cambria" w:hAnsi="Cambria" w:cs="Times New Roman"/>
          <w:color w:val="000000"/>
          <w:sz w:val="24"/>
          <w:szCs w:val="24"/>
        </w:rPr>
      </w:pPr>
      <w:r w:rsidRPr="009B59DB">
        <w:rPr>
          <w:rFonts w:ascii="Cambria" w:hAnsi="Cambria" w:cs="Times New Roman"/>
          <w:color w:val="000000"/>
          <w:sz w:val="24"/>
          <w:szCs w:val="24"/>
        </w:rPr>
        <w:t xml:space="preserve">U skladu sa članom 4 stav 2 Pravilnika o metodologiji iskazivanja podkriterijuma u odgovarajući bodova, o načinu ocjene i upoređivanja ponuda, Naručilac se obratio Agenciji za elektronske komunikacije i poštansku djelatnost, koja se aktom broj: </w:t>
      </w:r>
      <w:r w:rsidR="008848B9">
        <w:rPr>
          <w:rFonts w:ascii="Cambria" w:hAnsi="Cambria" w:cs="Times New Roman"/>
          <w:color w:val="000000"/>
          <w:sz w:val="24"/>
          <w:szCs w:val="24"/>
        </w:rPr>
        <w:t>0102-2082/2 od 28. 02</w:t>
      </w:r>
      <w:r w:rsidR="00C31886" w:rsidRPr="00C31886">
        <w:rPr>
          <w:rFonts w:ascii="Cambria" w:hAnsi="Cambria" w:cs="Times New Roman"/>
          <w:color w:val="000000"/>
          <w:sz w:val="24"/>
          <w:szCs w:val="24"/>
        </w:rPr>
        <w:t>. 2018</w:t>
      </w:r>
      <w:r w:rsidRPr="00C31886">
        <w:rPr>
          <w:rFonts w:ascii="Cambria" w:hAnsi="Cambria" w:cs="Times New Roman"/>
          <w:color w:val="000000"/>
          <w:sz w:val="24"/>
          <w:szCs w:val="24"/>
        </w:rPr>
        <w:t>. godine</w:t>
      </w:r>
      <w:r w:rsidRPr="009B59DB">
        <w:rPr>
          <w:rFonts w:ascii="Cambria" w:hAnsi="Cambria" w:cs="Times New Roman"/>
          <w:color w:val="000000"/>
          <w:sz w:val="24"/>
          <w:szCs w:val="24"/>
        </w:rPr>
        <w:t xml:space="preserve"> izjasnila da su ponuđači, u predmetnom postupku javne nabavke, dužni da dostave: </w:t>
      </w:r>
    </w:p>
    <w:p w:rsidR="008848B9" w:rsidRPr="009B59DB" w:rsidRDefault="008848B9" w:rsidP="009B59DB">
      <w:pPr>
        <w:autoSpaceDE w:val="0"/>
        <w:autoSpaceDN w:val="0"/>
        <w:adjustRightInd w:val="0"/>
        <w:spacing w:after="0" w:line="240" w:lineRule="auto"/>
        <w:ind w:left="240" w:hanging="240"/>
        <w:jc w:val="both"/>
        <w:rPr>
          <w:rFonts w:ascii="Cambria" w:hAnsi="Cambria" w:cs="Times New Roman"/>
          <w:color w:val="000000"/>
          <w:sz w:val="24"/>
          <w:szCs w:val="24"/>
        </w:rPr>
      </w:pPr>
    </w:p>
    <w:p w:rsidR="009B59DB" w:rsidRPr="009B59DB" w:rsidRDefault="009B59DB" w:rsidP="009B59DB">
      <w:pPr>
        <w:numPr>
          <w:ilvl w:val="0"/>
          <w:numId w:val="18"/>
        </w:numPr>
        <w:autoSpaceDE w:val="0"/>
        <w:autoSpaceDN w:val="0"/>
        <w:adjustRightInd w:val="0"/>
        <w:spacing w:after="0" w:line="240" w:lineRule="auto"/>
        <w:jc w:val="both"/>
        <w:rPr>
          <w:rFonts w:ascii="Cambria" w:hAnsi="Cambria" w:cs="Times New Roman"/>
          <w:b/>
          <w:color w:val="000000"/>
          <w:sz w:val="24"/>
          <w:szCs w:val="24"/>
        </w:rPr>
      </w:pPr>
      <w:r w:rsidRPr="009B59DB">
        <w:rPr>
          <w:rFonts w:ascii="Cambria" w:hAnsi="Cambria" w:cs="Times New Roman"/>
          <w:b/>
          <w:color w:val="000000"/>
          <w:sz w:val="24"/>
          <w:szCs w:val="24"/>
        </w:rPr>
        <w:t>Posebnu licencu, koja se izdaje pravnom licu za obavljanje univerzalne poštanske usluge.</w:t>
      </w:r>
    </w:p>
    <w:p w:rsidR="009B59DB" w:rsidRPr="009B59DB" w:rsidRDefault="009B59DB" w:rsidP="009B59DB">
      <w:pPr>
        <w:numPr>
          <w:ilvl w:val="0"/>
          <w:numId w:val="18"/>
        </w:numPr>
        <w:autoSpaceDE w:val="0"/>
        <w:autoSpaceDN w:val="0"/>
        <w:adjustRightInd w:val="0"/>
        <w:spacing w:after="0" w:line="240" w:lineRule="auto"/>
        <w:jc w:val="both"/>
        <w:rPr>
          <w:rFonts w:ascii="Cambria" w:hAnsi="Cambria" w:cs="Times New Roman"/>
          <w:b/>
          <w:color w:val="000000"/>
          <w:sz w:val="24"/>
          <w:szCs w:val="24"/>
        </w:rPr>
      </w:pPr>
      <w:r w:rsidRPr="009B59DB">
        <w:rPr>
          <w:rFonts w:ascii="Cambria" w:hAnsi="Cambria" w:cs="Times New Roman"/>
          <w:b/>
          <w:color w:val="000000"/>
          <w:sz w:val="24"/>
          <w:szCs w:val="24"/>
        </w:rPr>
        <w:t>Izvod iz registra poštanskih operatora za obavljanje komercijalne poštanske usluge.</w:t>
      </w:r>
    </w:p>
    <w:p w:rsidR="00D25264" w:rsidRPr="007D32C6" w:rsidRDefault="00D25264"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b) Fakultativni uslovi</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A24AC6" w:rsidRDefault="00794548" w:rsidP="00A24AC6">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00385C7F" w:rsidRPr="00385C7F">
        <w:rPr>
          <w:rFonts w:ascii="Cambria" w:hAnsi="Cambria" w:cs="Times New Roman"/>
          <w:color w:val="000000"/>
          <w:sz w:val="24"/>
          <w:szCs w:val="24"/>
        </w:rPr>
        <w:t xml:space="preserve"> Ne zahtijeva </w:t>
      </w:r>
      <w:r w:rsidR="00A24AC6">
        <w:rPr>
          <w:rFonts w:ascii="Cambria" w:hAnsi="Cambria" w:cs="Times New Roman"/>
          <w:color w:val="000000"/>
          <w:sz w:val="24"/>
          <w:szCs w:val="24"/>
        </w:rPr>
        <w:t xml:space="preserve">se. </w:t>
      </w:r>
    </w:p>
    <w:p w:rsidR="00E963C7" w:rsidRPr="00A24AC6" w:rsidRDefault="00E963C7" w:rsidP="00A24AC6">
      <w:pPr>
        <w:autoSpaceDE w:val="0"/>
        <w:autoSpaceDN w:val="0"/>
        <w:adjustRightInd w:val="0"/>
        <w:spacing w:after="0" w:line="240" w:lineRule="auto"/>
        <w:ind w:left="264" w:hanging="264"/>
        <w:jc w:val="both"/>
        <w:rPr>
          <w:rFonts w:ascii="Cambria" w:hAnsi="Cambria" w:cs="Times New Roman"/>
          <w:color w:val="000000"/>
          <w:sz w:val="24"/>
          <w:szCs w:val="24"/>
        </w:rPr>
      </w:pPr>
    </w:p>
    <w:p w:rsidR="00A24AC6" w:rsidRPr="00E963C7" w:rsidRDefault="00385C7F" w:rsidP="00E963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5C7F">
        <w:rPr>
          <w:rFonts w:asciiTheme="majorHAnsi" w:hAnsiTheme="majorHAnsi" w:cs="Times New Roman"/>
          <w:b/>
          <w:bCs/>
          <w:color w:val="000000"/>
          <w:sz w:val="24"/>
          <w:szCs w:val="24"/>
          <w:lang w:val="sl-SI"/>
        </w:rPr>
        <w:t xml:space="preserve">b2) </w:t>
      </w:r>
      <w:r w:rsidRPr="00385C7F">
        <w:rPr>
          <w:rFonts w:asciiTheme="majorHAnsi" w:hAnsiTheme="majorHAnsi" w:cs="Times New Roman"/>
          <w:b/>
          <w:bCs/>
          <w:color w:val="000000"/>
          <w:sz w:val="24"/>
          <w:szCs w:val="24"/>
          <w:u w:val="single"/>
          <w:lang w:val="sl-SI"/>
        </w:rPr>
        <w:t>Stručno-tehn</w:t>
      </w:r>
      <w:r w:rsidR="00E963C7">
        <w:rPr>
          <w:rFonts w:asciiTheme="majorHAnsi" w:hAnsiTheme="majorHAnsi" w:cs="Times New Roman"/>
          <w:b/>
          <w:bCs/>
          <w:color w:val="000000"/>
          <w:sz w:val="24"/>
          <w:szCs w:val="24"/>
          <w:u w:val="single"/>
          <w:lang w:val="sl-SI"/>
        </w:rPr>
        <w:t>ička i kadrovska osposobljenost</w:t>
      </w:r>
    </w:p>
    <w:p w:rsidR="00110EB7" w:rsidRDefault="00110EB7" w:rsidP="00110EB7">
      <w:pPr>
        <w:spacing w:after="0" w:line="240" w:lineRule="auto"/>
        <w:jc w:val="both"/>
        <w:rPr>
          <w:rFonts w:ascii="Cambria" w:hAnsi="Cambria" w:cs="Times New Roman"/>
          <w:bCs/>
          <w:color w:val="000000"/>
          <w:sz w:val="24"/>
          <w:szCs w:val="24"/>
          <w:lang w:val="sl-SI"/>
        </w:rPr>
      </w:pPr>
    </w:p>
    <w:p w:rsidR="009B59DB" w:rsidRDefault="00385C7F" w:rsidP="009B59DB">
      <w:pPr>
        <w:autoSpaceDE w:val="0"/>
        <w:autoSpaceDN w:val="0"/>
        <w:adjustRightInd w:val="0"/>
        <w:spacing w:after="0" w:line="240" w:lineRule="auto"/>
        <w:ind w:left="264" w:hanging="264"/>
        <w:jc w:val="both"/>
        <w:rPr>
          <w:rFonts w:ascii="Cambria" w:hAnsi="Cambria" w:cs="Times New Roman"/>
          <w:color w:val="000000"/>
          <w:sz w:val="24"/>
          <w:szCs w:val="24"/>
        </w:rPr>
      </w:pPr>
      <w:r w:rsidRPr="00385C7F">
        <w:rPr>
          <w:rFonts w:ascii="Cambria" w:hAnsi="Cambria" w:cs="Times New Roman"/>
          <w:bCs/>
          <w:color w:val="000000"/>
          <w:sz w:val="24"/>
          <w:szCs w:val="24"/>
          <w:lang w:val="sl-SI"/>
        </w:rPr>
        <w:t xml:space="preserve"> </w:t>
      </w:r>
      <w:r w:rsidR="009B59DB" w:rsidRPr="007D32C6">
        <w:rPr>
          <w:rFonts w:asciiTheme="majorHAnsi" w:hAnsiTheme="majorHAnsi" w:cs="Times New Roman"/>
          <w:color w:val="000000"/>
          <w:sz w:val="24"/>
          <w:szCs w:val="24"/>
        </w:rPr>
        <w:sym w:font="Wingdings" w:char="F0A8"/>
      </w:r>
      <w:r w:rsidR="009B59DB" w:rsidRPr="00385C7F">
        <w:rPr>
          <w:rFonts w:ascii="Cambria" w:hAnsi="Cambria" w:cs="Times New Roman"/>
          <w:color w:val="000000"/>
          <w:sz w:val="24"/>
          <w:szCs w:val="24"/>
        </w:rPr>
        <w:t xml:space="preserve"> Ne zahtijeva </w:t>
      </w:r>
      <w:r w:rsidR="009B59DB">
        <w:rPr>
          <w:rFonts w:ascii="Cambria" w:hAnsi="Cambria" w:cs="Times New Roman"/>
          <w:color w:val="000000"/>
          <w:sz w:val="24"/>
          <w:szCs w:val="24"/>
        </w:rPr>
        <w:t xml:space="preserve">se. </w:t>
      </w:r>
    </w:p>
    <w:p w:rsidR="00794548" w:rsidRPr="00A24AC6" w:rsidRDefault="00794548" w:rsidP="00794548">
      <w:pPr>
        <w:spacing w:after="0" w:line="240" w:lineRule="auto"/>
        <w:jc w:val="both"/>
        <w:rPr>
          <w:rFonts w:ascii="Cambria" w:hAnsi="Cambria" w:cs="Times New Roman"/>
          <w:bCs/>
          <w:color w:val="000000"/>
          <w:sz w:val="24"/>
          <w:szCs w:val="24"/>
          <w:lang w:val="sl-SI"/>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385C7F">
        <w:rPr>
          <w:rFonts w:asciiTheme="majorHAnsi" w:hAnsiTheme="majorHAnsi" w:cs="Times New Roman"/>
          <w:color w:val="000000"/>
          <w:sz w:val="24"/>
          <w:szCs w:val="24"/>
        </w:rPr>
        <w:t>90</w:t>
      </w:r>
      <w:r w:rsidRPr="007D32C6">
        <w:rPr>
          <w:rFonts w:asciiTheme="majorHAnsi" w:hAnsiTheme="majorHAnsi" w:cs="Times New Roman"/>
          <w:color w:val="000000"/>
          <w:sz w:val="24"/>
          <w:szCs w:val="24"/>
        </w:rPr>
        <w:t xml:space="preserve"> dana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2"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9B59DB"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r w:rsidR="009B59DB">
        <w:rPr>
          <w:rFonts w:asciiTheme="majorHAnsi" w:hAnsiTheme="majorHAnsi" w:cs="Times New Roman"/>
          <w:color w:val="000000"/>
          <w:sz w:val="24"/>
          <w:szCs w:val="24"/>
        </w:rPr>
        <w:t>ne</w:t>
      </w:r>
      <w:bookmarkEnd w:id="2"/>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a) Rok izvršenja ugovora je godinu dana od dana zaključivanja ugovora.</w:t>
      </w:r>
    </w:p>
    <w:p w:rsidR="00A24AC6" w:rsidRDefault="00A24AC6" w:rsidP="00A24AC6">
      <w:pPr>
        <w:spacing w:after="0" w:line="240" w:lineRule="auto"/>
        <w:jc w:val="both"/>
        <w:rPr>
          <w:rFonts w:asciiTheme="majorHAnsi" w:hAnsiTheme="majorHAnsi" w:cs="Times New Roman"/>
          <w:color w:val="000000"/>
          <w:sz w:val="24"/>
          <w:szCs w:val="24"/>
          <w:lang w:val="sr-Latn-CS"/>
        </w:rPr>
      </w:pPr>
    </w:p>
    <w:p w:rsidR="00794548" w:rsidRDefault="009B59DB" w:rsidP="00A24AC6">
      <w:pPr>
        <w:spacing w:after="0" w:line="240" w:lineRule="auto"/>
        <w:jc w:val="both"/>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b) </w:t>
      </w:r>
      <w:r>
        <w:rPr>
          <w:rFonts w:ascii="Cambria" w:hAnsi="Cambria" w:cs="Times New Roman"/>
          <w:color w:val="000000"/>
          <w:sz w:val="24"/>
          <w:szCs w:val="24"/>
          <w:lang w:val="pl-PL"/>
        </w:rPr>
        <w:t>Mjesto izvršenja U</w:t>
      </w:r>
      <w:r w:rsidRPr="009E00EF">
        <w:rPr>
          <w:rFonts w:ascii="Cambria" w:hAnsi="Cambria" w:cs="Times New Roman"/>
          <w:color w:val="000000"/>
          <w:sz w:val="24"/>
          <w:szCs w:val="24"/>
          <w:lang w:val="pl-PL"/>
        </w:rPr>
        <w:t>govora je prema defi</w:t>
      </w:r>
      <w:r>
        <w:rPr>
          <w:rFonts w:ascii="Cambria" w:hAnsi="Cambria" w:cs="Times New Roman"/>
          <w:color w:val="000000"/>
          <w:sz w:val="24"/>
          <w:szCs w:val="24"/>
          <w:lang w:val="pl-PL"/>
        </w:rPr>
        <w:t>nisanom odredištu od strane N</w:t>
      </w:r>
      <w:r w:rsidRPr="009E00EF">
        <w:rPr>
          <w:rFonts w:ascii="Cambria" w:hAnsi="Cambria" w:cs="Times New Roman"/>
          <w:color w:val="000000"/>
          <w:sz w:val="24"/>
          <w:szCs w:val="24"/>
          <w:lang w:val="pl-PL"/>
        </w:rPr>
        <w:t>aručioca</w:t>
      </w:r>
      <w:r>
        <w:rPr>
          <w:rFonts w:ascii="Cambria" w:hAnsi="Cambria" w:cs="Times New Roman"/>
          <w:color w:val="000000"/>
          <w:sz w:val="24"/>
          <w:szCs w:val="24"/>
          <w:lang w:val="pl-PL"/>
        </w:rPr>
        <w:t>.</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crnogorski jezik i drugi jezik koji je u službenoj upotrebi u Crnoj Gori,</w:t>
      </w:r>
      <w:r w:rsidR="00052A27">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bdr w:val="single" w:sz="4" w:space="0" w:color="auto"/>
          <w:lang w:val="sr-Cyrl-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hr-HR"/>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C31886">
        <w:rPr>
          <w:rFonts w:asciiTheme="majorHAnsi" w:hAnsiTheme="majorHAnsi" w:cs="Times New Roman"/>
          <w:color w:val="000000"/>
          <w:sz w:val="24"/>
          <w:szCs w:val="24"/>
          <w:lang w:val="pl-PL"/>
        </w:rPr>
        <w:t>30</w:t>
      </w:r>
      <w:r w:rsidR="00CB3B5C" w:rsidRPr="00C31886">
        <w:rPr>
          <w:rFonts w:asciiTheme="majorHAnsi" w:hAnsiTheme="majorHAnsi" w:cs="Times New Roman"/>
          <w:color w:val="000000"/>
          <w:sz w:val="24"/>
          <w:szCs w:val="24"/>
          <w:lang w:val="pl-PL"/>
        </w:rPr>
        <w:t>. 03. 2018</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godine do </w:t>
      </w:r>
      <w:r w:rsidR="008848B9">
        <w:rPr>
          <w:rFonts w:asciiTheme="majorHAnsi" w:hAnsiTheme="majorHAnsi" w:cs="Times New Roman"/>
          <w:color w:val="000000"/>
          <w:sz w:val="24"/>
          <w:szCs w:val="24"/>
          <w:lang w:val="pl-PL"/>
        </w:rPr>
        <w:t>9</w:t>
      </w:r>
      <w:r w:rsidRPr="007D32C6">
        <w:rPr>
          <w:rFonts w:asciiTheme="majorHAnsi" w:hAnsiTheme="majorHAnsi" w:cs="Times New Roman"/>
          <w:color w:val="000000"/>
          <w:sz w:val="24"/>
          <w:szCs w:val="24"/>
          <w:lang w:val="pl-PL"/>
        </w:rPr>
        <w:t xml:space="preserve"> sati.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Ponude se mogu predati: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CB3B5C" w:rsidP="00794548">
      <w:pPr>
        <w:spacing w:after="0" w:line="240" w:lineRule="auto"/>
        <w:jc w:val="both"/>
        <w:rPr>
          <w:rFonts w:asciiTheme="majorHAnsi" w:hAnsiTheme="majorHAnsi" w:cs="Times New Roman"/>
          <w:color w:val="000000"/>
          <w:sz w:val="24"/>
          <w:szCs w:val="24"/>
          <w:lang w:val="pl-PL"/>
        </w:rPr>
      </w:pPr>
    </w:p>
    <w:p w:rsidR="00CB3B5C" w:rsidRDefault="00794548" w:rsidP="00CB3B5C">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2F7D46" w:rsidRDefault="002F7D46" w:rsidP="002F7D46">
      <w:pPr>
        <w:spacing w:after="0" w:line="240" w:lineRule="auto"/>
        <w:jc w:val="both"/>
        <w:rPr>
          <w:rFonts w:ascii="Cambria" w:hAnsi="Cambria" w:cs="Times New Roman"/>
          <w:color w:val="000000"/>
          <w:sz w:val="24"/>
          <w:szCs w:val="24"/>
          <w:lang w:val="pl-PL"/>
        </w:rPr>
      </w:pPr>
    </w:p>
    <w:p w:rsidR="002F7D46" w:rsidRPr="009B7BD7" w:rsidRDefault="002F7D46" w:rsidP="002F7D46">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2F7D46" w:rsidRDefault="002F7D46" w:rsidP="002F7D46">
      <w:pPr>
        <w:spacing w:after="0" w:line="240" w:lineRule="auto"/>
        <w:jc w:val="both"/>
        <w:rPr>
          <w:rFonts w:ascii="Cambria" w:hAnsi="Cambria" w:cs="Times New Roman"/>
          <w:color w:val="000000"/>
          <w:sz w:val="24"/>
          <w:szCs w:val="24"/>
          <w:lang w:val="pl-PL"/>
        </w:rPr>
      </w:pPr>
    </w:p>
    <w:p w:rsidR="002F7D46" w:rsidRPr="009B7BD7" w:rsidRDefault="002F7D46" w:rsidP="002F7D46">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Naime, obzirom da  se uglavnom radi o standardizovanim uslugama iz oblasti</w:t>
      </w:r>
      <w:r w:rsidR="009B59DB">
        <w:rPr>
          <w:rFonts w:ascii="Cambria" w:hAnsi="Cambria" w:cs="Times New Roman"/>
          <w:color w:val="000000"/>
          <w:sz w:val="24"/>
          <w:szCs w:val="24"/>
          <w:lang w:val="pl-PL"/>
        </w:rPr>
        <w:t xml:space="preserve"> </w:t>
      </w:r>
      <w:r w:rsidR="00C31886">
        <w:rPr>
          <w:rFonts w:ascii="Cambria" w:hAnsi="Cambria" w:cs="Times New Roman"/>
          <w:color w:val="000000"/>
          <w:sz w:val="24"/>
          <w:szCs w:val="24"/>
          <w:lang w:val="pl-PL"/>
        </w:rPr>
        <w:t xml:space="preserve">pružanja </w:t>
      </w:r>
      <w:r w:rsidR="009B59DB">
        <w:rPr>
          <w:rFonts w:ascii="Cambria" w:hAnsi="Cambria" w:cs="Times New Roman"/>
          <w:color w:val="000000"/>
          <w:sz w:val="24"/>
          <w:szCs w:val="24"/>
          <w:lang w:val="pl-PL"/>
        </w:rPr>
        <w:t xml:space="preserve">poštanskih </w:t>
      </w:r>
      <w:r w:rsidRPr="009B7BD7">
        <w:rPr>
          <w:rFonts w:ascii="Cambria" w:hAnsi="Cambria" w:cs="Times New Roman"/>
          <w:color w:val="000000"/>
          <w:sz w:val="24"/>
          <w:szCs w:val="24"/>
          <w:lang w:val="pl-PL"/>
        </w:rPr>
        <w:t xml:space="preserve"> </w:t>
      </w:r>
      <w:r>
        <w:rPr>
          <w:rFonts w:ascii="Cambria" w:hAnsi="Cambria" w:cs="Times New Roman"/>
          <w:color w:val="000000"/>
          <w:sz w:val="24"/>
          <w:szCs w:val="24"/>
          <w:lang w:val="pl-PL"/>
        </w:rPr>
        <w:t xml:space="preserve">usluga </w:t>
      </w:r>
      <w:r w:rsidRPr="009B7BD7">
        <w:rPr>
          <w:rFonts w:ascii="Cambria" w:hAnsi="Cambria" w:cs="Times New Roman"/>
          <w:color w:val="000000"/>
          <w:sz w:val="24"/>
          <w:szCs w:val="24"/>
          <w:lang w:val="pl-PL"/>
        </w:rPr>
        <w:t xml:space="preserve"> smatramo da je rok od 22 dana dovoljan za pripremu ponude</w:t>
      </w:r>
      <w:r w:rsidR="00052A27">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sidR="00052A27">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31886">
        <w:rPr>
          <w:rFonts w:asciiTheme="majorHAnsi" w:hAnsiTheme="majorHAnsi" w:cs="Times New Roman"/>
          <w:color w:val="000000"/>
          <w:sz w:val="24"/>
          <w:szCs w:val="24"/>
          <w:lang w:val="pl-PL"/>
        </w:rPr>
        <w:t>30</w:t>
      </w:r>
      <w:r w:rsidR="00CB3B5C" w:rsidRPr="00C31886">
        <w:rPr>
          <w:rFonts w:asciiTheme="majorHAnsi" w:hAnsiTheme="majorHAnsi" w:cs="Times New Roman"/>
          <w:color w:val="000000"/>
          <w:sz w:val="24"/>
          <w:szCs w:val="24"/>
          <w:lang w:val="pl-PL"/>
        </w:rPr>
        <w:t>. 03.</w:t>
      </w:r>
      <w:r w:rsidR="00CB3B5C">
        <w:rPr>
          <w:rFonts w:asciiTheme="majorHAnsi" w:hAnsiTheme="majorHAnsi" w:cs="Times New Roman"/>
          <w:color w:val="000000"/>
          <w:sz w:val="24"/>
          <w:szCs w:val="24"/>
          <w:lang w:val="pl-PL"/>
        </w:rPr>
        <w:t xml:space="preserve"> 2018.</w:t>
      </w:r>
      <w:r w:rsidRPr="007D32C6">
        <w:rPr>
          <w:rFonts w:asciiTheme="majorHAnsi" w:hAnsiTheme="majorHAnsi" w:cs="Times New Roman"/>
          <w:color w:val="000000"/>
          <w:sz w:val="24"/>
          <w:szCs w:val="24"/>
          <w:lang w:val="pl-PL"/>
        </w:rPr>
        <w:t xml:space="preserve"> godine u </w:t>
      </w:r>
      <w:r w:rsidR="008848B9">
        <w:rPr>
          <w:rFonts w:asciiTheme="majorHAnsi" w:hAnsiTheme="majorHAnsi" w:cs="Times New Roman"/>
          <w:color w:val="000000"/>
          <w:sz w:val="24"/>
          <w:szCs w:val="24"/>
          <w:lang w:val="pl-PL"/>
        </w:rPr>
        <w:t>9</w:t>
      </w:r>
      <w:r w:rsidR="00CB3B5C">
        <w:rPr>
          <w:rFonts w:asciiTheme="majorHAnsi" w:hAnsiTheme="majorHAnsi" w:cs="Times New Roman"/>
          <w:color w:val="000000"/>
          <w:sz w:val="24"/>
          <w:szCs w:val="24"/>
          <w:lang w:val="pl-PL"/>
        </w:rPr>
        <w:t xml:space="preserve">:30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XV Drugi podaci i uslovi od značaja za sprovodjenje postupka javne nabavke</w:t>
      </w:r>
    </w:p>
    <w:p w:rsidR="00794548" w:rsidRPr="007D32C6" w:rsidRDefault="00794548" w:rsidP="00794548">
      <w:pPr>
        <w:spacing w:after="0" w:line="240" w:lineRule="auto"/>
        <w:ind w:firstLine="426"/>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A24AC6">
        <w:rPr>
          <w:rFonts w:ascii="Cambria" w:hAnsi="Cambria" w:cs="Times New Roman"/>
          <w:color w:val="000000"/>
          <w:sz w:val="24"/>
          <w:szCs w:val="24"/>
        </w:rPr>
        <w:t>;</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virmanski, sukcesivno po fakturama</w:t>
      </w:r>
      <w:r w:rsidR="00A24AC6">
        <w:rPr>
          <w:rFonts w:ascii="Cambria" w:hAnsi="Cambria"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7D32C6" w:rsidRDefault="007D32C6" w:rsidP="00794548">
      <w:pPr>
        <w:spacing w:after="0" w:line="240" w:lineRule="auto"/>
        <w:jc w:val="both"/>
        <w:rPr>
          <w:rFonts w:asciiTheme="majorHAnsi" w:hAnsiTheme="majorHAnsi" w:cs="Times New Roman"/>
          <w:color w:val="000000"/>
          <w:sz w:val="24"/>
          <w:szCs w:val="24"/>
          <w:lang w:val="sr-Latn-CS"/>
        </w:rPr>
      </w:pPr>
    </w:p>
    <w:p w:rsidR="009B59DB" w:rsidRDefault="009B59DB" w:rsidP="00794548">
      <w:pPr>
        <w:spacing w:after="0" w:line="240" w:lineRule="auto"/>
        <w:jc w:val="both"/>
        <w:rPr>
          <w:rFonts w:asciiTheme="majorHAnsi" w:hAnsiTheme="majorHAnsi" w:cs="Times New Roman"/>
          <w:color w:val="000000"/>
          <w:sz w:val="24"/>
          <w:szCs w:val="24"/>
          <w:lang w:val="sr-Latn-CS"/>
        </w:rPr>
      </w:pPr>
    </w:p>
    <w:p w:rsidR="007D32C6" w:rsidRPr="007D32C6" w:rsidRDefault="007D32C6" w:rsidP="00794548">
      <w:pPr>
        <w:spacing w:after="0" w:line="240" w:lineRule="auto"/>
        <w:jc w:val="both"/>
        <w:rPr>
          <w:rFonts w:asciiTheme="majorHAnsi" w:hAnsiTheme="majorHAnsi" w:cs="Times New Roman"/>
          <w:color w:val="000000"/>
          <w:sz w:val="24"/>
          <w:szCs w:val="24"/>
          <w:lang w:val="sr-Latn-CS"/>
        </w:rPr>
      </w:pPr>
    </w:p>
    <w:p w:rsidR="00794548" w:rsidRPr="00A24AC6" w:rsidRDefault="00794548" w:rsidP="00A24AC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3" w:name="_Toc416180134"/>
      <w:bookmarkStart w:id="4" w:name="_Toc506294878"/>
      <w:r w:rsidRPr="007D32C6">
        <w:rPr>
          <w:rFonts w:asciiTheme="majorHAnsi" w:hAnsiTheme="majorHAnsi"/>
          <w:i w:val="0"/>
          <w:iCs w:val="0"/>
          <w:color w:val="000000"/>
          <w:sz w:val="24"/>
          <w:szCs w:val="24"/>
          <w:u w:val="none"/>
        </w:rPr>
        <w:t>TEHNIČKE KARAKTERISTIKE ILI SPECIFIKACIJE PREDMETA JAVNE NABAVKE, ODNOSNO PREDMJER RADOVA</w:t>
      </w:r>
      <w:bookmarkEnd w:id="3"/>
      <w:bookmarkEnd w:id="4"/>
    </w:p>
    <w:p w:rsidR="007D32C6" w:rsidRDefault="007D32C6" w:rsidP="00794548">
      <w:pPr>
        <w:rPr>
          <w:rFonts w:asciiTheme="majorHAnsi" w:hAnsiTheme="majorHAnsi" w:cs="Times New Roman"/>
          <w:color w:val="000000"/>
          <w:sz w:val="24"/>
          <w:szCs w:val="24"/>
        </w:rPr>
      </w:pPr>
    </w:p>
    <w:p w:rsidR="009B59DB" w:rsidRPr="009B59DB" w:rsidRDefault="009B59DB" w:rsidP="009B59DB">
      <w:pPr>
        <w:rPr>
          <w:rFonts w:ascii="Cambria" w:hAnsi="Cambria" w:cs="Times New Roman"/>
          <w:b/>
          <w:color w:val="000000"/>
        </w:rPr>
      </w:pPr>
      <w:r w:rsidRPr="009B59DB">
        <w:rPr>
          <w:rFonts w:ascii="Cambria" w:hAnsi="Cambria" w:cs="Times New Roman"/>
          <w:b/>
          <w:color w:val="000000"/>
        </w:rPr>
        <w:t>Partija 1:  Univerzalne poštanske usluge , usluge slanja standardnom poštom</w:t>
      </w:r>
    </w:p>
    <w:tbl>
      <w:tblPr>
        <w:tblW w:w="91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145"/>
        <w:gridCol w:w="1820"/>
        <w:gridCol w:w="1070"/>
        <w:gridCol w:w="1160"/>
      </w:tblGrid>
      <w:tr w:rsidR="009B59DB" w:rsidRPr="009B59DB" w:rsidTr="009B59DB">
        <w:trPr>
          <w:trHeight w:val="2128"/>
        </w:trPr>
        <w:tc>
          <w:tcPr>
            <w:tcW w:w="1000" w:type="dxa"/>
            <w:shd w:val="clear" w:color="000000" w:fill="D9D9D9"/>
            <w:vAlign w:val="bottom"/>
            <w:hideMark/>
          </w:tcPr>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eastAsia="sr-Latn-CS"/>
              </w:rPr>
            </w:pP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eastAsia="sr-Latn-CS"/>
              </w:rPr>
            </w:pPr>
          </w:p>
          <w:p w:rsidR="009B59DB" w:rsidRPr="009B59DB" w:rsidRDefault="009B59DB" w:rsidP="009B59DB">
            <w:pPr>
              <w:spacing w:after="0" w:line="240" w:lineRule="auto"/>
              <w:rPr>
                <w:rFonts w:ascii="Times New Roman" w:eastAsia="Times New Roman" w:hAnsi="Times New Roman" w:cs="Times New Roman"/>
                <w:b/>
                <w:bCs/>
                <w:color w:val="000000"/>
                <w:sz w:val="24"/>
                <w:szCs w:val="24"/>
                <w:lang w:eastAsia="sr-Latn-CS"/>
              </w:rPr>
            </w:pPr>
            <w:r w:rsidRPr="009B59DB">
              <w:rPr>
                <w:rFonts w:ascii="Times New Roman" w:eastAsia="Times New Roman" w:hAnsi="Times New Roman" w:cs="Times New Roman"/>
                <w:b/>
                <w:bCs/>
                <w:color w:val="000000"/>
                <w:sz w:val="24"/>
                <w:szCs w:val="24"/>
                <w:lang w:eastAsia="sr-Latn-CS"/>
              </w:rPr>
              <w:t>R.B.</w:t>
            </w: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eastAsia="sr-Latn-CS"/>
              </w:rPr>
            </w:pP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eastAsia="sr-Latn-CS"/>
              </w:rPr>
            </w:pP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eastAsia="sr-Latn-CS"/>
              </w:rPr>
            </w:pP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rPr>
            </w:pPr>
          </w:p>
        </w:tc>
        <w:tc>
          <w:tcPr>
            <w:tcW w:w="4145" w:type="dxa"/>
            <w:shd w:val="clear" w:color="000000" w:fill="D9D9D9"/>
            <w:vAlign w:val="bottom"/>
            <w:hideMark/>
          </w:tcPr>
          <w:p w:rsidR="009B59DB" w:rsidRPr="009B59DB" w:rsidRDefault="009B59DB" w:rsidP="009B59DB">
            <w:pPr>
              <w:spacing w:after="0" w:line="240" w:lineRule="auto"/>
              <w:rPr>
                <w:rFonts w:ascii="Times New Roman" w:eastAsia="Times New Roman" w:hAnsi="Times New Roman" w:cs="Times New Roman"/>
                <w:b/>
                <w:bCs/>
                <w:color w:val="000000"/>
                <w:sz w:val="24"/>
                <w:szCs w:val="24"/>
              </w:rPr>
            </w:pPr>
            <w:r w:rsidRPr="009B59DB">
              <w:rPr>
                <w:rFonts w:ascii="Times New Roman" w:eastAsia="Times New Roman" w:hAnsi="Times New Roman" w:cs="Times New Roman"/>
                <w:b/>
                <w:bCs/>
                <w:color w:val="000000"/>
                <w:sz w:val="24"/>
                <w:szCs w:val="24"/>
                <w:lang w:val="sr-Latn-CS"/>
              </w:rPr>
              <w:t xml:space="preserve">            Opis predmeta nabavke, </w:t>
            </w: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val="sr-Latn-CS"/>
              </w:rPr>
            </w:pPr>
            <w:r w:rsidRPr="009B59DB">
              <w:rPr>
                <w:rFonts w:ascii="Times New Roman" w:eastAsia="Times New Roman" w:hAnsi="Times New Roman" w:cs="Times New Roman"/>
                <w:b/>
                <w:bCs/>
                <w:color w:val="000000"/>
                <w:sz w:val="24"/>
                <w:szCs w:val="24"/>
                <w:lang w:val="sr-Latn-CS"/>
              </w:rPr>
              <w:t>odnosno dijela predmeta nabavke</w:t>
            </w:r>
          </w:p>
          <w:p w:rsidR="009B59DB" w:rsidRPr="009B59DB" w:rsidRDefault="009B59DB" w:rsidP="009B59DB">
            <w:pPr>
              <w:spacing w:after="0" w:line="240" w:lineRule="auto"/>
              <w:rPr>
                <w:rFonts w:ascii="Times New Roman" w:eastAsia="Times New Roman" w:hAnsi="Times New Roman" w:cs="Times New Roman"/>
                <w:b/>
                <w:bCs/>
                <w:color w:val="000000"/>
                <w:sz w:val="24"/>
                <w:szCs w:val="24"/>
                <w:lang w:val="sr-Latn-CS"/>
              </w:rPr>
            </w:pPr>
          </w:p>
          <w:p w:rsidR="009B59DB" w:rsidRPr="009B59DB" w:rsidRDefault="009B59DB" w:rsidP="009B59DB">
            <w:pPr>
              <w:rPr>
                <w:rFonts w:ascii="Times New Roman" w:eastAsia="Times New Roman" w:hAnsi="Times New Roman" w:cs="Times New Roman"/>
                <w:b/>
                <w:bCs/>
                <w:color w:val="000000"/>
                <w:sz w:val="24"/>
                <w:szCs w:val="24"/>
              </w:rPr>
            </w:pPr>
          </w:p>
        </w:tc>
        <w:tc>
          <w:tcPr>
            <w:tcW w:w="1820" w:type="dxa"/>
            <w:shd w:val="clear" w:color="000000" w:fill="D9D9D9"/>
            <w:vAlign w:val="bottom"/>
            <w:hideMark/>
          </w:tcPr>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val="sr-Latn-CS"/>
              </w:rPr>
            </w:pPr>
            <w:r w:rsidRPr="009B59DB">
              <w:rPr>
                <w:rFonts w:ascii="Times New Roman" w:eastAsia="Times New Roman" w:hAnsi="Times New Roman" w:cs="Times New Roman"/>
                <w:b/>
                <w:bCs/>
                <w:color w:val="000000"/>
                <w:sz w:val="24"/>
                <w:szCs w:val="24"/>
                <w:lang w:val="sr-Latn-CS"/>
              </w:rPr>
              <w:t>Bitne karakteristike predmeta nabavke u pogledu kvaliteta, performansi i/ili dimenzija</w:t>
            </w:r>
          </w:p>
          <w:p w:rsidR="009B59DB" w:rsidRPr="009B59DB" w:rsidRDefault="009B59DB" w:rsidP="009B59DB">
            <w:pPr>
              <w:spacing w:after="0" w:line="240" w:lineRule="auto"/>
              <w:rPr>
                <w:rFonts w:ascii="Times New Roman" w:eastAsia="Times New Roman" w:hAnsi="Times New Roman" w:cs="Times New Roman"/>
                <w:b/>
                <w:bCs/>
                <w:color w:val="000000"/>
                <w:sz w:val="24"/>
                <w:szCs w:val="24"/>
              </w:rPr>
            </w:pPr>
          </w:p>
        </w:tc>
        <w:tc>
          <w:tcPr>
            <w:tcW w:w="1070" w:type="dxa"/>
            <w:shd w:val="clear" w:color="000000" w:fill="D9D9D9"/>
            <w:vAlign w:val="bottom"/>
            <w:hideMark/>
          </w:tcPr>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val="sr-Latn-CS"/>
              </w:rPr>
            </w:pPr>
            <w:r w:rsidRPr="009B59DB">
              <w:rPr>
                <w:rFonts w:ascii="Times New Roman" w:eastAsia="Times New Roman" w:hAnsi="Times New Roman" w:cs="Times New Roman"/>
                <w:b/>
                <w:bCs/>
                <w:color w:val="000000"/>
                <w:sz w:val="24"/>
                <w:szCs w:val="24"/>
                <w:lang w:val="sr-Latn-CS"/>
              </w:rPr>
              <w:t>Jedinica mjere</w:t>
            </w: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val="sr-Latn-CS"/>
              </w:rPr>
            </w:pP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val="sr-Latn-CS"/>
              </w:rPr>
            </w:pPr>
          </w:p>
          <w:p w:rsidR="009B59DB" w:rsidRPr="009B59DB" w:rsidRDefault="009B59DB" w:rsidP="009B59DB">
            <w:pPr>
              <w:spacing w:after="0" w:line="240" w:lineRule="auto"/>
              <w:rPr>
                <w:rFonts w:ascii="Times New Roman" w:eastAsia="Times New Roman" w:hAnsi="Times New Roman" w:cs="Times New Roman"/>
                <w:b/>
                <w:bCs/>
                <w:color w:val="000000"/>
                <w:sz w:val="24"/>
                <w:szCs w:val="24"/>
              </w:rPr>
            </w:pPr>
          </w:p>
        </w:tc>
        <w:tc>
          <w:tcPr>
            <w:tcW w:w="1160" w:type="dxa"/>
            <w:shd w:val="clear" w:color="000000" w:fill="D9D9D9"/>
            <w:vAlign w:val="bottom"/>
            <w:hideMark/>
          </w:tcPr>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val="sr-Latn-CS"/>
              </w:rPr>
            </w:pPr>
            <w:r w:rsidRPr="009B59DB">
              <w:rPr>
                <w:rFonts w:ascii="Times New Roman" w:eastAsia="Times New Roman" w:hAnsi="Times New Roman" w:cs="Times New Roman"/>
                <w:b/>
                <w:bCs/>
                <w:color w:val="000000"/>
                <w:sz w:val="24"/>
                <w:szCs w:val="24"/>
                <w:lang w:val="sr-Latn-CS"/>
              </w:rPr>
              <w:t>Količina</w:t>
            </w: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val="sr-Latn-CS"/>
              </w:rPr>
            </w:pP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lang w:val="sr-Latn-CS"/>
              </w:rPr>
            </w:pPr>
          </w:p>
          <w:p w:rsidR="009B59DB" w:rsidRPr="009B59DB" w:rsidRDefault="009B59DB" w:rsidP="009B59DB">
            <w:pPr>
              <w:spacing w:after="0" w:line="240" w:lineRule="auto"/>
              <w:rPr>
                <w:rFonts w:ascii="Times New Roman" w:eastAsia="Times New Roman" w:hAnsi="Times New Roman" w:cs="Times New Roman"/>
                <w:b/>
                <w:bCs/>
                <w:color w:val="000000"/>
                <w:sz w:val="24"/>
                <w:szCs w:val="24"/>
                <w:lang w:val="sr-Latn-CS"/>
              </w:rPr>
            </w:pPr>
          </w:p>
          <w:p w:rsidR="009B59DB" w:rsidRPr="009B59DB" w:rsidRDefault="009B59DB" w:rsidP="009B59DB">
            <w:pPr>
              <w:spacing w:after="0" w:line="240" w:lineRule="auto"/>
              <w:jc w:val="center"/>
              <w:rPr>
                <w:rFonts w:ascii="Times New Roman" w:eastAsia="Times New Roman" w:hAnsi="Times New Roman" w:cs="Times New Roman"/>
                <w:b/>
                <w:bCs/>
                <w:color w:val="000000"/>
                <w:sz w:val="24"/>
                <w:szCs w:val="24"/>
              </w:rPr>
            </w:pPr>
            <w:r w:rsidRPr="009B59DB">
              <w:rPr>
                <w:rFonts w:ascii="Times New Roman" w:eastAsia="Times New Roman" w:hAnsi="Times New Roman" w:cs="Times New Roman"/>
                <w:b/>
                <w:bCs/>
                <w:color w:val="000000"/>
                <w:sz w:val="24"/>
                <w:szCs w:val="24"/>
                <w:lang w:val="sr-Latn-CS"/>
              </w:rPr>
              <w:t xml:space="preserve">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1</w:t>
            </w:r>
          </w:p>
        </w:tc>
        <w:tc>
          <w:tcPr>
            <w:tcW w:w="4145"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Obično pismo</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16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1.1.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Obično pismo u unutrašnjem saobraćaju</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16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1.1.1.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do 20g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1.1.2.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21g do 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1.1.3.</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51g do 100g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1.1.4.</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101g do 250g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1.1.5.</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251g do 500g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1.1.6.</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501g do 1000g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1.1.7.</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1001g do 2000g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1.2.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Obično pismo u međunarodnom saobraćaju</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16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1.2.1.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do 20g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1.2.2.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21g do 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1.2.3.</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51g do 100g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1.2.4.</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101g do 250g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1.2.5.</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251g do 500g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1.2.6.</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501g do 1000g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1.2.7.</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1001g do 2000g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85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 </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 xml:space="preserve">Avionski prenos običnog pisma u međunarodnom saobraćaju (dopunska cijena, za svakih 20 gr.) </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16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1.2.8.</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I i II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Srbija i susjedne zemlje osim Italije</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600"/>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1.2.9.</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III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Ostale</w:t>
            </w:r>
            <w:r w:rsidRPr="009B59DB">
              <w:rPr>
                <w:rFonts w:ascii="Times New Roman" w:eastAsia="Times New Roman" w:hAnsi="Times New Roman" w:cs="Times New Roman"/>
              </w:rPr>
              <w:br/>
              <w:t>zemlje Evrope</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2</w:t>
            </w:r>
          </w:p>
        </w:tc>
        <w:tc>
          <w:tcPr>
            <w:tcW w:w="4145"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Preporučeno pismo</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2.1.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Preporučeno pismo u unutrašnjem saobraćaju</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2.1.1.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do 20g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2.1.2.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21 do 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2.1.3.</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51 do 100g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2.1.4.</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101 do 250g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2.1.5.</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251 do 500g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2.1.6.</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501 do 1000g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2.1.7.</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1001 do 2000g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570"/>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2.2.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Preporučeno pismo u međunarodnom saobraćaju</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16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2.2.1.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do 20g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2.2.2.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21 do 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2.2.3.</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51 do 100g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2.2.4.</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101 do 250g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2.2.5.</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251 do 500g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2.2.6.</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501 do 1000g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2.2.7.</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1001 do 2000g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85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 </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 xml:space="preserve">Avionski prenos preporučenog pisma u međunarodnom saobraćaju (dopunska cijena, za svakih 20 gr.) </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16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2.2.8.</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I i II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Srbija i susjedne zemlje osim Italije</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600"/>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2.2.9.</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III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Ostale</w:t>
            </w:r>
            <w:r w:rsidRPr="009B59DB">
              <w:rPr>
                <w:rFonts w:ascii="Times New Roman" w:eastAsia="Times New Roman" w:hAnsi="Times New Roman" w:cs="Times New Roman"/>
              </w:rPr>
              <w:br/>
              <w:t>zemlje Evrope</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3</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Preporučeno pismo sa povratnicom</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r>
      <w:tr w:rsidR="009B59DB" w:rsidRPr="009B59DB" w:rsidTr="009B59DB">
        <w:trPr>
          <w:trHeight w:val="76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3.1.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Preporučeno pismo sa povratnicom u unutrašnjem saobraćaju</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3.1.1.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do 20g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3.1.2.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21 do 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3.1.3.</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51 do 100g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3.1.4.</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101 do 250g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3.1.5.</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251 do 500g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3.1.6.</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501 do 1000g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3.1.7.</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1001 do 2000g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76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3.2.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Preporučeno pismo sa povratnicom u međunarodnom saobraćaju</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c>
          <w:tcPr>
            <w:tcW w:w="116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do 20g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21 do 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3.2.3.</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51 do 100g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3.2.4.</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101 do 250g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3.2.5.</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251 do 500g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3.2.6.</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501 do 1000g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3.2.7.</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1001 do 2000g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85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 </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 xml:space="preserve">Avionski prenos preporučenog pisma sa povratnicom u međunarodnom saobraćaju (dopunska cijena, za svakih 20 gr.) </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16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3.2.8.</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I i II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Srbija i susjedne zemlje osim Italije</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600"/>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3.2.9.</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III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Ostale</w:t>
            </w:r>
            <w:r w:rsidRPr="009B59DB">
              <w:rPr>
                <w:rFonts w:ascii="Times New Roman" w:eastAsia="Times New Roman" w:hAnsi="Times New Roman" w:cs="Times New Roman"/>
              </w:rPr>
              <w:br/>
              <w:t>zemlje Evrope</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3.2.10.</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IV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SAD i Kanada</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3.2.11.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V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ostale zemlje svijeta</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4</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Vrijednosno pismo</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4.1.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Vrijednosno pismo u unutrašnjem saobraćaju</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4.1.1.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do 20g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4.1.2.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21 do 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4.1.3.</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51 do 100g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4.1.4.</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101 do 250g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4.1.5.</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251 do 500g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4.1.6.</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501 do 1000g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4.1.7.</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1001 do 2000g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570"/>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4.2.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Vrijednosno pismo u međunarodnom saobraćaju</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16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do 20g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4.2.2.</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21 do 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4.2.3.</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51 do 100g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4.2.4.</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101 do 250g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4.2.5.</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251 do 500g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4.2.6.</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501 do 1000g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4.2.7.</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Pismo od 1001 do 2000g</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85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b/>
                <w:bCs/>
              </w:rPr>
            </w:pPr>
            <w:r w:rsidRPr="009B59DB">
              <w:rPr>
                <w:rFonts w:ascii="Times New Roman" w:eastAsia="Times New Roman" w:hAnsi="Times New Roman" w:cs="Times New Roman"/>
                <w:b/>
                <w:bCs/>
              </w:rPr>
              <w:t> </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b/>
                <w:bCs/>
              </w:rPr>
            </w:pPr>
            <w:r w:rsidRPr="009B59DB">
              <w:rPr>
                <w:rFonts w:ascii="Times New Roman" w:eastAsia="Times New Roman" w:hAnsi="Times New Roman" w:cs="Times New Roman"/>
                <w:b/>
                <w:bCs/>
              </w:rPr>
              <w:t xml:space="preserve">Avionski prenos vrijednosnog pisma u međunarodnom saobraćaju (dopunska cijena, za svakih 20 gr.) </w:t>
            </w:r>
          </w:p>
        </w:tc>
        <w:tc>
          <w:tcPr>
            <w:tcW w:w="182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07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c>
          <w:tcPr>
            <w:tcW w:w="1160" w:type="dxa"/>
            <w:shd w:val="clear" w:color="auto" w:fill="auto"/>
            <w:noWrap/>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4.2.8.</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I i II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Srbija i susjedne zemlje osim Italije</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600"/>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4.2.9.</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III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Ostale</w:t>
            </w:r>
            <w:r w:rsidRPr="009B59DB">
              <w:rPr>
                <w:rFonts w:ascii="Times New Roman" w:eastAsia="Times New Roman" w:hAnsi="Times New Roman" w:cs="Times New Roman"/>
              </w:rPr>
              <w:br/>
              <w:t>zemlje Evrope</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4.2.10.</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IV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SAD i Kanada</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4.2.11.</w:t>
            </w:r>
          </w:p>
        </w:tc>
        <w:tc>
          <w:tcPr>
            <w:tcW w:w="4145" w:type="dxa"/>
            <w:shd w:val="clear" w:color="auto" w:fill="auto"/>
            <w:vAlign w:val="center"/>
            <w:hideMark/>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 xml:space="preserve">Zona V </w:t>
            </w:r>
          </w:p>
        </w:tc>
        <w:tc>
          <w:tcPr>
            <w:tcW w:w="182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ostale zemlje svijeta</w:t>
            </w:r>
          </w:p>
        </w:tc>
        <w:tc>
          <w:tcPr>
            <w:tcW w:w="107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hideMark/>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1</w:t>
            </w:r>
          </w:p>
        </w:tc>
      </w:tr>
      <w:tr w:rsidR="009B59DB" w:rsidRPr="009B59DB" w:rsidTr="009B59DB">
        <w:trPr>
          <w:trHeight w:val="315"/>
        </w:trPr>
        <w:tc>
          <w:tcPr>
            <w:tcW w:w="1000" w:type="dxa"/>
            <w:shd w:val="clear" w:color="auto" w:fill="auto"/>
            <w:vAlign w:val="center"/>
          </w:tcPr>
          <w:p w:rsidR="009B59DB" w:rsidRPr="009B59DB" w:rsidRDefault="009B59DB" w:rsidP="009B59DB">
            <w:pPr>
              <w:spacing w:after="0" w:line="240" w:lineRule="auto"/>
              <w:jc w:val="center"/>
              <w:rPr>
                <w:rFonts w:ascii="Times New Roman" w:eastAsia="Times New Roman" w:hAnsi="Times New Roman" w:cs="Times New Roman"/>
                <w:b/>
              </w:rPr>
            </w:pPr>
            <w:r w:rsidRPr="009B59DB">
              <w:rPr>
                <w:rFonts w:ascii="Times New Roman" w:eastAsia="Times New Roman" w:hAnsi="Times New Roman" w:cs="Times New Roman"/>
                <w:b/>
              </w:rPr>
              <w:t>5</w:t>
            </w:r>
          </w:p>
        </w:tc>
        <w:tc>
          <w:tcPr>
            <w:tcW w:w="4145" w:type="dxa"/>
            <w:shd w:val="clear" w:color="auto" w:fill="auto"/>
            <w:vAlign w:val="center"/>
          </w:tcPr>
          <w:p w:rsidR="009B59DB" w:rsidRPr="009B59DB" w:rsidRDefault="009B59DB" w:rsidP="009B59DB">
            <w:pPr>
              <w:spacing w:after="0" w:line="240" w:lineRule="auto"/>
              <w:rPr>
                <w:rFonts w:ascii="Times New Roman" w:eastAsia="Times New Roman" w:hAnsi="Times New Roman" w:cs="Times New Roman"/>
              </w:rPr>
            </w:pPr>
            <w:r w:rsidRPr="009B59DB">
              <w:rPr>
                <w:rFonts w:ascii="Times New Roman" w:eastAsia="Times New Roman" w:hAnsi="Times New Roman" w:cs="Times New Roman"/>
              </w:rPr>
              <w:t>Prijemna knjiga – list P3-V</w:t>
            </w:r>
          </w:p>
        </w:tc>
        <w:tc>
          <w:tcPr>
            <w:tcW w:w="1820" w:type="dxa"/>
            <w:shd w:val="clear" w:color="auto" w:fill="auto"/>
            <w:noWrap/>
            <w:vAlign w:val="center"/>
          </w:tcPr>
          <w:p w:rsidR="009B59DB" w:rsidRPr="009B59DB" w:rsidRDefault="009B59DB" w:rsidP="009B59DB">
            <w:pPr>
              <w:spacing w:after="0" w:line="240" w:lineRule="auto"/>
              <w:jc w:val="center"/>
              <w:rPr>
                <w:rFonts w:ascii="Times New Roman" w:eastAsia="Times New Roman" w:hAnsi="Times New Roman" w:cs="Times New Roman"/>
              </w:rPr>
            </w:pPr>
          </w:p>
        </w:tc>
        <w:tc>
          <w:tcPr>
            <w:tcW w:w="1070" w:type="dxa"/>
            <w:shd w:val="clear" w:color="auto" w:fill="auto"/>
            <w:noWrap/>
            <w:vAlign w:val="center"/>
          </w:tcPr>
          <w:p w:rsidR="009B59DB" w:rsidRPr="009B59DB" w:rsidRDefault="009B59DB" w:rsidP="009B59DB">
            <w:pPr>
              <w:spacing w:after="0" w:line="240" w:lineRule="auto"/>
              <w:jc w:val="center"/>
              <w:rPr>
                <w:rFonts w:ascii="Times New Roman" w:eastAsia="Times New Roman" w:hAnsi="Times New Roman" w:cs="Times New Roman"/>
              </w:rPr>
            </w:pPr>
            <w:r w:rsidRPr="009B59DB">
              <w:rPr>
                <w:rFonts w:ascii="Times New Roman" w:eastAsia="Times New Roman" w:hAnsi="Times New Roman" w:cs="Times New Roman"/>
              </w:rPr>
              <w:t>kom</w:t>
            </w:r>
          </w:p>
        </w:tc>
        <w:tc>
          <w:tcPr>
            <w:tcW w:w="1160" w:type="dxa"/>
            <w:shd w:val="clear" w:color="auto" w:fill="auto"/>
            <w:noWrap/>
            <w:vAlign w:val="center"/>
          </w:tcPr>
          <w:p w:rsidR="009B59DB" w:rsidRPr="009B59DB" w:rsidRDefault="009B59DB" w:rsidP="009B59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r>
    </w:tbl>
    <w:p w:rsidR="00110EB7" w:rsidRPr="00110EB7" w:rsidRDefault="00110EB7" w:rsidP="00110EB7">
      <w:pPr>
        <w:tabs>
          <w:tab w:val="left" w:pos="540"/>
        </w:tabs>
        <w:suppressAutoHyphens/>
        <w:spacing w:after="0" w:line="240" w:lineRule="auto"/>
        <w:jc w:val="both"/>
        <w:rPr>
          <w:rFonts w:ascii="Cambria" w:eastAsia="Times New Roman" w:hAnsi="Cambria" w:cs="Tahoma"/>
          <w:lang w:val="sr-Latn-CS" w:eastAsia="ar-SA"/>
        </w:rPr>
      </w:pPr>
    </w:p>
    <w:p w:rsidR="00110EB7" w:rsidRPr="00110EB7" w:rsidRDefault="00110EB7" w:rsidP="00110EB7">
      <w:pPr>
        <w:suppressAutoHyphens/>
        <w:spacing w:after="0" w:line="240" w:lineRule="auto"/>
        <w:rPr>
          <w:rFonts w:ascii="Cambria" w:eastAsia="Times New Roman" w:hAnsi="Cambria" w:cs="Tahoma"/>
          <w:lang w:eastAsia="ar-SA"/>
        </w:rPr>
      </w:pPr>
    </w:p>
    <w:p w:rsidR="009B59DB" w:rsidRPr="009B59DB" w:rsidRDefault="009B59DB" w:rsidP="009B59DB">
      <w:pPr>
        <w:rPr>
          <w:rFonts w:ascii="Cambria" w:hAnsi="Cambria" w:cs="Times New Roman"/>
          <w:b/>
          <w:color w:val="000000"/>
          <w:sz w:val="24"/>
          <w:szCs w:val="24"/>
        </w:rPr>
      </w:pPr>
      <w:r w:rsidRPr="009B59DB">
        <w:rPr>
          <w:rFonts w:ascii="Cambria" w:hAnsi="Cambria" w:cs="Times New Roman"/>
          <w:b/>
          <w:color w:val="000000"/>
          <w:sz w:val="24"/>
          <w:szCs w:val="24"/>
        </w:rPr>
        <w:t>Napomena:</w:t>
      </w:r>
    </w:p>
    <w:p w:rsidR="00110EB7" w:rsidRPr="009B59DB" w:rsidRDefault="009B59DB" w:rsidP="009B59DB">
      <w:pPr>
        <w:jc w:val="both"/>
        <w:rPr>
          <w:rFonts w:ascii="Cambria" w:hAnsi="Cambria" w:cs="Times New Roman"/>
          <w:color w:val="000000"/>
          <w:sz w:val="24"/>
          <w:szCs w:val="24"/>
        </w:rPr>
      </w:pPr>
      <w:r w:rsidRPr="009B59DB">
        <w:rPr>
          <w:rFonts w:ascii="Cambria" w:hAnsi="Cambria" w:cs="Times New Roman"/>
          <w:b/>
          <w:color w:val="000000"/>
          <w:sz w:val="24"/>
          <w:szCs w:val="24"/>
        </w:rPr>
        <w:tab/>
      </w:r>
      <w:r w:rsidRPr="009B59DB">
        <w:rPr>
          <w:rFonts w:ascii="Cambria" w:hAnsi="Cambria" w:cs="Times New Roman"/>
          <w:color w:val="000000"/>
          <w:sz w:val="24"/>
          <w:szCs w:val="24"/>
        </w:rPr>
        <w:t>Usluge slanja poštom će se vršiti u količinama, koje će zavisno od svojih potreba imati Naručilac do iznosa procijenjene vrijednosti predmetne javne nabavke</w:t>
      </w:r>
      <w:r w:rsidR="00172742">
        <w:rPr>
          <w:rFonts w:ascii="Cambria" w:hAnsi="Cambria" w:cs="Times New Roman"/>
          <w:color w:val="000000"/>
          <w:sz w:val="24"/>
          <w:szCs w:val="24"/>
        </w:rPr>
        <w:t xml:space="preserve"> za Partiju 1</w:t>
      </w:r>
      <w:r>
        <w:rPr>
          <w:rFonts w:ascii="Cambria" w:hAnsi="Cambria" w:cs="Times New Roman"/>
          <w:color w:val="000000"/>
          <w:sz w:val="24"/>
          <w:szCs w:val="24"/>
        </w:rPr>
        <w:t>.</w:t>
      </w:r>
    </w:p>
    <w:p w:rsidR="00110EB7" w:rsidRPr="00110EB7" w:rsidRDefault="00110EB7" w:rsidP="00110EB7">
      <w:pPr>
        <w:suppressAutoHyphens/>
        <w:spacing w:after="0" w:line="240" w:lineRule="auto"/>
        <w:ind w:left="720"/>
        <w:jc w:val="both"/>
        <w:rPr>
          <w:rFonts w:ascii="Cambria" w:eastAsia="Times New Roman" w:hAnsi="Cambria" w:cs="Tahoma"/>
          <w:lang w:val="it-IT" w:eastAsia="ar-SA"/>
        </w:rPr>
      </w:pPr>
    </w:p>
    <w:p w:rsidR="009B59DB" w:rsidRPr="009B59DB" w:rsidRDefault="009B59DB" w:rsidP="009B59DB">
      <w:pPr>
        <w:tabs>
          <w:tab w:val="left" w:pos="540"/>
        </w:tabs>
        <w:suppressAutoHyphens/>
        <w:spacing w:after="0" w:line="240" w:lineRule="auto"/>
        <w:ind w:right="283"/>
        <w:contextualSpacing/>
        <w:jc w:val="both"/>
        <w:rPr>
          <w:rFonts w:ascii="Cambria" w:eastAsia="Times New Roman" w:hAnsi="Cambria" w:cs="Times New Roman"/>
          <w:sz w:val="24"/>
          <w:szCs w:val="24"/>
          <w:lang w:val="sr-Latn-CS" w:eastAsia="ar-SA"/>
        </w:rPr>
      </w:pPr>
      <w:r w:rsidRPr="009B59DB">
        <w:rPr>
          <w:rFonts w:ascii="Cambria" w:hAnsi="Cambria" w:cs="Times New Roman"/>
          <w:b/>
          <w:color w:val="000000"/>
          <w:sz w:val="24"/>
          <w:szCs w:val="24"/>
        </w:rPr>
        <w:t>Partija 2:</w:t>
      </w:r>
      <w:r w:rsidRPr="0091200A">
        <w:t xml:space="preserve"> </w:t>
      </w:r>
      <w:r w:rsidRPr="009B59DB">
        <w:rPr>
          <w:rFonts w:ascii="Cambria" w:hAnsi="Cambria" w:cs="Times New Roman"/>
          <w:b/>
          <w:color w:val="000000"/>
          <w:sz w:val="24"/>
          <w:szCs w:val="24"/>
        </w:rPr>
        <w:t>Komercijalne poštanske usluge, brza dostava pošte u međunarodnom saobraćaju</w:t>
      </w:r>
      <w:r w:rsidRPr="009B59DB">
        <w:rPr>
          <w:rFonts w:ascii="Cambria" w:eastAsia="Times New Roman" w:hAnsi="Cambria" w:cs="Times New Roman"/>
          <w:sz w:val="24"/>
          <w:szCs w:val="24"/>
          <w:lang w:val="sr-Latn-CS" w:eastAsia="ar-SA"/>
        </w:rPr>
        <w:t xml:space="preserve"> </w:t>
      </w:r>
    </w:p>
    <w:p w:rsidR="00110EB7" w:rsidRPr="00110EB7" w:rsidRDefault="00110EB7" w:rsidP="00110EB7">
      <w:pPr>
        <w:suppressAutoHyphens/>
        <w:spacing w:after="0" w:line="240" w:lineRule="auto"/>
        <w:rPr>
          <w:rFonts w:ascii="Cambria" w:eastAsia="Times New Roman" w:hAnsi="Cambria" w:cs="Tahoma"/>
          <w:lang w:eastAsia="ar-SA"/>
        </w:rPr>
      </w:pPr>
    </w:p>
    <w:tbl>
      <w:tblPr>
        <w:tblW w:w="9285" w:type="dxa"/>
        <w:jc w:val="center"/>
        <w:tblInd w:w="-34" w:type="dxa"/>
        <w:tblBorders>
          <w:top w:val="single" w:sz="2" w:space="0" w:color="auto"/>
          <w:left w:val="single" w:sz="2" w:space="0" w:color="auto"/>
          <w:bottom w:val="single" w:sz="8" w:space="0" w:color="auto"/>
          <w:right w:val="single" w:sz="2" w:space="0" w:color="auto"/>
          <w:insideH w:val="single" w:sz="2" w:space="0" w:color="auto"/>
          <w:insideV w:val="single" w:sz="2" w:space="0" w:color="auto"/>
        </w:tblBorders>
        <w:tblLook w:val="04A0" w:firstRow="1" w:lastRow="0" w:firstColumn="1" w:lastColumn="0" w:noHBand="0" w:noVBand="1"/>
      </w:tblPr>
      <w:tblGrid>
        <w:gridCol w:w="922"/>
        <w:gridCol w:w="1686"/>
        <w:gridCol w:w="911"/>
        <w:gridCol w:w="1655"/>
        <w:gridCol w:w="468"/>
        <w:gridCol w:w="1517"/>
        <w:gridCol w:w="241"/>
        <w:gridCol w:w="1885"/>
      </w:tblGrid>
      <w:tr w:rsidR="009B59DB" w:rsidRPr="009B59DB" w:rsidTr="009B59DB">
        <w:trPr>
          <w:trHeight w:val="315"/>
          <w:jc w:val="center"/>
        </w:trPr>
        <w:tc>
          <w:tcPr>
            <w:tcW w:w="922" w:type="dxa"/>
            <w:vMerge w:val="restart"/>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R.br.</w:t>
            </w:r>
          </w:p>
        </w:tc>
        <w:tc>
          <w:tcPr>
            <w:tcW w:w="1686"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 xml:space="preserve">DRŽAVA PRIJEMA POŠTE </w:t>
            </w:r>
          </w:p>
        </w:tc>
        <w:tc>
          <w:tcPr>
            <w:tcW w:w="911"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j/m</w:t>
            </w:r>
          </w:p>
        </w:tc>
        <w:tc>
          <w:tcPr>
            <w:tcW w:w="5766" w:type="dxa"/>
            <w:gridSpan w:val="5"/>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 xml:space="preserve">MASA PISMA </w:t>
            </w:r>
          </w:p>
        </w:tc>
      </w:tr>
      <w:tr w:rsidR="009B59DB" w:rsidRPr="009B59DB" w:rsidTr="009B59DB">
        <w:trPr>
          <w:trHeight w:val="315"/>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do 100 g</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101-300 g</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301-500 g</w:t>
            </w:r>
          </w:p>
        </w:tc>
      </w:tr>
      <w:tr w:rsidR="009B59DB" w:rsidRPr="009B59DB" w:rsidTr="009B59DB">
        <w:trPr>
          <w:trHeight w:val="300"/>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2123" w:type="dxa"/>
            <w:gridSpan w:val="2"/>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c>
          <w:tcPr>
            <w:tcW w:w="1758" w:type="dxa"/>
            <w:gridSpan w:val="2"/>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c>
          <w:tcPr>
            <w:tcW w:w="1885"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r>
      <w:tr w:rsidR="009B59DB" w:rsidRPr="009B59DB" w:rsidTr="009B59DB">
        <w:trPr>
          <w:trHeight w:val="281"/>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2123" w:type="dxa"/>
            <w:gridSpan w:val="2"/>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758" w:type="dxa"/>
            <w:gridSpan w:val="2"/>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885"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Srbija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2.</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Hrvatska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3.</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Slovenija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6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4.</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Bosna i Hercegovina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5.</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Makedonija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6.</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Albanija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7.</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Francuska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6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8.</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Velika Britanija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9.</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Grčka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10.</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Italija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40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11.</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Luksemburg</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12.</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Austrija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7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13.</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Njemačka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660"/>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14.</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Češka Republika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798"/>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15.</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Sjedinjene Američke Države</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16.</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Gruzija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450"/>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17.</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Avganistan</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kom.</w:t>
            </w:r>
          </w:p>
        </w:tc>
        <w:tc>
          <w:tcPr>
            <w:tcW w:w="2123"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758"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88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600"/>
          <w:jc w:val="center"/>
        </w:trPr>
        <w:tc>
          <w:tcPr>
            <w:tcW w:w="922" w:type="dxa"/>
            <w:vMerge w:val="restart"/>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R.br.</w:t>
            </w:r>
          </w:p>
        </w:tc>
        <w:tc>
          <w:tcPr>
            <w:tcW w:w="1686"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DRŽAVA PRIJEMA POŠTE</w:t>
            </w:r>
          </w:p>
        </w:tc>
        <w:tc>
          <w:tcPr>
            <w:tcW w:w="911"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j/m</w:t>
            </w:r>
          </w:p>
        </w:tc>
        <w:tc>
          <w:tcPr>
            <w:tcW w:w="5766" w:type="dxa"/>
            <w:gridSpan w:val="5"/>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 xml:space="preserve">MASA PISMA - PAKETA </w:t>
            </w:r>
          </w:p>
        </w:tc>
      </w:tr>
      <w:tr w:rsidR="009B59DB" w:rsidRPr="009B59DB" w:rsidTr="009B59DB">
        <w:trPr>
          <w:trHeight w:val="750"/>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501 - 2000 g</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2001 - 10000 g</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10001 - 20000 g</w:t>
            </w:r>
          </w:p>
        </w:tc>
      </w:tr>
      <w:tr w:rsidR="009B59DB" w:rsidRPr="009B59DB" w:rsidTr="009B59DB">
        <w:trPr>
          <w:trHeight w:val="300"/>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55" w:type="dxa"/>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c>
          <w:tcPr>
            <w:tcW w:w="1985" w:type="dxa"/>
            <w:gridSpan w:val="2"/>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c>
          <w:tcPr>
            <w:tcW w:w="2126" w:type="dxa"/>
            <w:gridSpan w:val="2"/>
            <w:vMerge w:val="restart"/>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b/>
                <w:bCs/>
                <w:color w:val="000000"/>
                <w:sz w:val="24"/>
                <w:szCs w:val="24"/>
              </w:rPr>
            </w:pPr>
            <w:r w:rsidRPr="009B59DB">
              <w:rPr>
                <w:rFonts w:ascii="Cambria" w:eastAsia="Times New Roman" w:hAnsi="Cambria" w:cs="Times New Roman"/>
                <w:b/>
                <w:bCs/>
                <w:color w:val="000000"/>
                <w:sz w:val="24"/>
                <w:szCs w:val="24"/>
              </w:rPr>
              <w:t>Količina:</w:t>
            </w:r>
          </w:p>
        </w:tc>
      </w:tr>
      <w:tr w:rsidR="009B59DB" w:rsidRPr="009B59DB" w:rsidTr="009B59DB">
        <w:trPr>
          <w:trHeight w:val="281"/>
          <w:jc w:val="center"/>
        </w:trPr>
        <w:tc>
          <w:tcPr>
            <w:tcW w:w="922"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86"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911"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655" w:type="dxa"/>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1985" w:type="dxa"/>
            <w:gridSpan w:val="2"/>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c>
          <w:tcPr>
            <w:tcW w:w="2126" w:type="dxa"/>
            <w:gridSpan w:val="2"/>
            <w:vMerge/>
            <w:shd w:val="clear" w:color="auto" w:fill="auto"/>
            <w:vAlign w:val="center"/>
            <w:hideMark/>
          </w:tcPr>
          <w:p w:rsidR="009B59DB" w:rsidRPr="009B59DB" w:rsidRDefault="009B59DB" w:rsidP="009B59DB">
            <w:pPr>
              <w:spacing w:after="0" w:line="240" w:lineRule="auto"/>
              <w:rPr>
                <w:rFonts w:ascii="Cambria" w:eastAsia="Times New Roman" w:hAnsi="Cambria" w:cs="Times New Roman"/>
                <w:b/>
                <w:bCs/>
                <w:color w:val="000000"/>
                <w:sz w:val="24"/>
                <w:szCs w:val="24"/>
              </w:rPr>
            </w:pP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18.    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Hrvatska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19.    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Grčka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6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20.    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Češka Republika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88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21.    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Sjedinjene Američke Države</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1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22.    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Gruzija</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r w:rsidR="009B59DB" w:rsidRPr="009B59DB" w:rsidTr="009B59DB">
        <w:trPr>
          <w:trHeight w:val="345"/>
          <w:jc w:val="center"/>
        </w:trPr>
        <w:tc>
          <w:tcPr>
            <w:tcW w:w="922" w:type="dxa"/>
            <w:shd w:val="clear" w:color="auto" w:fill="auto"/>
            <w:noWrap/>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23.    </w:t>
            </w:r>
          </w:p>
        </w:tc>
        <w:tc>
          <w:tcPr>
            <w:tcW w:w="1686"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Avganistan</w:t>
            </w:r>
          </w:p>
        </w:tc>
        <w:tc>
          <w:tcPr>
            <w:tcW w:w="911"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 </w:t>
            </w:r>
          </w:p>
        </w:tc>
        <w:tc>
          <w:tcPr>
            <w:tcW w:w="1655" w:type="dxa"/>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1985"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c>
          <w:tcPr>
            <w:tcW w:w="2126" w:type="dxa"/>
            <w:gridSpan w:val="2"/>
            <w:shd w:val="clear" w:color="auto" w:fill="auto"/>
            <w:vAlign w:val="center"/>
            <w:hideMark/>
          </w:tcPr>
          <w:p w:rsidR="009B59DB" w:rsidRPr="009B59DB" w:rsidRDefault="009B59DB" w:rsidP="009B59DB">
            <w:pPr>
              <w:spacing w:after="0" w:line="240" w:lineRule="auto"/>
              <w:jc w:val="center"/>
              <w:rPr>
                <w:rFonts w:ascii="Cambria" w:eastAsia="Times New Roman" w:hAnsi="Cambria" w:cs="Times New Roman"/>
                <w:color w:val="000000"/>
                <w:sz w:val="24"/>
                <w:szCs w:val="24"/>
              </w:rPr>
            </w:pPr>
            <w:r w:rsidRPr="009B59DB">
              <w:rPr>
                <w:rFonts w:ascii="Cambria" w:eastAsia="Times New Roman" w:hAnsi="Cambria" w:cs="Times New Roman"/>
                <w:color w:val="000000"/>
                <w:sz w:val="24"/>
                <w:szCs w:val="24"/>
              </w:rPr>
              <w:t>1</w:t>
            </w:r>
          </w:p>
        </w:tc>
      </w:tr>
    </w:tbl>
    <w:p w:rsidR="009B59DB" w:rsidRPr="009B59DB" w:rsidRDefault="009B59DB" w:rsidP="009B59DB">
      <w:pPr>
        <w:spacing w:before="120" w:after="0" w:line="240" w:lineRule="auto"/>
        <w:rPr>
          <w:rFonts w:ascii="Cambria" w:eastAsia="PMingLiU" w:hAnsi="Cambria" w:cs="Times New Roman"/>
          <w:b/>
          <w:sz w:val="24"/>
          <w:szCs w:val="24"/>
          <w:lang w:val="de-DE" w:eastAsia="zh-TW"/>
        </w:rPr>
      </w:pPr>
      <w:r w:rsidRPr="009B59DB">
        <w:rPr>
          <w:rFonts w:ascii="Cambria" w:eastAsia="PMingLiU" w:hAnsi="Cambria" w:cs="Times New Roman"/>
          <w:b/>
          <w:sz w:val="24"/>
          <w:szCs w:val="24"/>
          <w:lang w:val="de-DE" w:eastAsia="zh-TW"/>
        </w:rPr>
        <w:t>POSEBNI ZAHTJEVI NARUČIOCA ZA PARTIJU 2:</w:t>
      </w:r>
    </w:p>
    <w:p w:rsidR="009B59DB" w:rsidRPr="009B59DB" w:rsidRDefault="009B59DB" w:rsidP="009B59DB">
      <w:pPr>
        <w:spacing w:before="120" w:after="0" w:line="240" w:lineRule="auto"/>
        <w:rPr>
          <w:rFonts w:ascii="Cambria" w:eastAsia="PMingLiU" w:hAnsi="Cambria" w:cs="Times New Roman"/>
          <w:b/>
          <w:sz w:val="24"/>
          <w:szCs w:val="24"/>
          <w:lang w:val="de-DE" w:eastAsia="zh-TW"/>
        </w:rPr>
      </w:pPr>
    </w:p>
    <w:p w:rsidR="009B59DB" w:rsidRPr="009B59DB" w:rsidRDefault="009B59DB" w:rsidP="009B59DB">
      <w:pPr>
        <w:numPr>
          <w:ilvl w:val="0"/>
          <w:numId w:val="19"/>
        </w:numPr>
        <w:spacing w:after="0" w:line="240" w:lineRule="auto"/>
        <w:jc w:val="both"/>
        <w:rPr>
          <w:rFonts w:ascii="Cambria" w:eastAsia="PMingLiU" w:hAnsi="Cambria" w:cs="Times New Roman"/>
          <w:sz w:val="24"/>
          <w:szCs w:val="24"/>
          <w:lang w:val="de-DE" w:eastAsia="zh-TW"/>
        </w:rPr>
      </w:pPr>
      <w:r w:rsidRPr="009B59DB">
        <w:rPr>
          <w:rFonts w:ascii="Cambria" w:eastAsia="PMingLiU" w:hAnsi="Cambria" w:cs="Times New Roman"/>
          <w:sz w:val="24"/>
          <w:szCs w:val="24"/>
          <w:lang w:val="de-DE" w:eastAsia="zh-TW"/>
        </w:rPr>
        <w:t>Izabrani ponuđač će biti u obavezi da proces preuzimanja i uručenja pošiljki od pošiljaoca do primaoca vrši metodom kurirske dostave (kurirska usluga od vrata do vrata).</w:t>
      </w:r>
    </w:p>
    <w:p w:rsidR="009B59DB" w:rsidRPr="009B59DB" w:rsidRDefault="009B59DB" w:rsidP="009B59DB">
      <w:pPr>
        <w:spacing w:after="0" w:line="240" w:lineRule="auto"/>
        <w:ind w:left="360"/>
        <w:jc w:val="both"/>
        <w:rPr>
          <w:rFonts w:ascii="Cambria" w:eastAsia="PMingLiU" w:hAnsi="Cambria" w:cs="Times New Roman"/>
          <w:sz w:val="24"/>
          <w:szCs w:val="24"/>
          <w:lang w:val="de-DE" w:eastAsia="zh-TW"/>
        </w:rPr>
      </w:pPr>
    </w:p>
    <w:p w:rsidR="009B59DB" w:rsidRPr="009B59DB" w:rsidRDefault="009B59DB" w:rsidP="009B59DB">
      <w:pPr>
        <w:numPr>
          <w:ilvl w:val="0"/>
          <w:numId w:val="19"/>
        </w:numPr>
        <w:spacing w:after="0" w:line="240" w:lineRule="auto"/>
        <w:jc w:val="both"/>
        <w:rPr>
          <w:rFonts w:ascii="Cambria" w:eastAsia="PMingLiU" w:hAnsi="Cambria" w:cs="Times New Roman"/>
          <w:sz w:val="24"/>
          <w:szCs w:val="24"/>
          <w:lang w:val="de-DE" w:eastAsia="zh-TW"/>
        </w:rPr>
      </w:pPr>
      <w:r w:rsidRPr="009B59DB">
        <w:rPr>
          <w:rFonts w:ascii="Cambria" w:eastAsia="PMingLiU" w:hAnsi="Cambria" w:cs="Times New Roman"/>
          <w:sz w:val="24"/>
          <w:szCs w:val="24"/>
          <w:lang w:val="de-DE" w:eastAsia="zh-TW"/>
        </w:rPr>
        <w:t xml:space="preserve">Izabrani ponuđač će biti dužan da pošiljku preuzme u roku od </w:t>
      </w:r>
      <w:r>
        <w:rPr>
          <w:rFonts w:ascii="Cambria" w:eastAsia="PMingLiU" w:hAnsi="Cambria" w:cs="Times New Roman"/>
          <w:sz w:val="24"/>
          <w:szCs w:val="24"/>
          <w:lang w:val="de-DE" w:eastAsia="zh-TW"/>
        </w:rPr>
        <w:t xml:space="preserve">dva </w:t>
      </w:r>
      <w:r w:rsidRPr="009B59DB">
        <w:rPr>
          <w:rFonts w:ascii="Cambria" w:eastAsia="PMingLiU" w:hAnsi="Cambria" w:cs="Times New Roman"/>
          <w:sz w:val="24"/>
          <w:szCs w:val="24"/>
          <w:lang w:val="de-DE" w:eastAsia="zh-TW"/>
        </w:rPr>
        <w:t>sat</w:t>
      </w:r>
      <w:r>
        <w:rPr>
          <w:rFonts w:ascii="Cambria" w:eastAsia="PMingLiU" w:hAnsi="Cambria" w:cs="Times New Roman"/>
          <w:sz w:val="24"/>
          <w:szCs w:val="24"/>
          <w:lang w:val="de-DE" w:eastAsia="zh-TW"/>
        </w:rPr>
        <w:t>a</w:t>
      </w:r>
      <w:r w:rsidRPr="009B59DB">
        <w:rPr>
          <w:rFonts w:ascii="Cambria" w:eastAsia="PMingLiU" w:hAnsi="Cambria" w:cs="Times New Roman"/>
          <w:sz w:val="24"/>
          <w:szCs w:val="24"/>
          <w:lang w:val="de-DE" w:eastAsia="zh-TW"/>
        </w:rPr>
        <w:t xml:space="preserve"> od momenta najave i istu isporuči u sljedećim rokovima:</w:t>
      </w:r>
    </w:p>
    <w:p w:rsidR="009B59DB" w:rsidRPr="009B59DB" w:rsidRDefault="00FD4170" w:rsidP="009B59DB">
      <w:pPr>
        <w:spacing w:after="0" w:line="240" w:lineRule="auto"/>
        <w:ind w:left="360"/>
        <w:jc w:val="both"/>
        <w:rPr>
          <w:rFonts w:ascii="Cambria" w:eastAsia="PMingLiU" w:hAnsi="Cambria" w:cs="Times New Roman"/>
          <w:sz w:val="24"/>
          <w:szCs w:val="24"/>
          <w:lang w:val="de-DE" w:eastAsia="zh-TW"/>
        </w:rPr>
      </w:pPr>
      <w:r>
        <w:rPr>
          <w:rFonts w:ascii="Cambria" w:eastAsia="PMingLiU" w:hAnsi="Cambria" w:cs="Times New Roman"/>
          <w:sz w:val="24"/>
          <w:szCs w:val="24"/>
          <w:lang w:val="de-DE" w:eastAsia="zh-TW"/>
        </w:rPr>
        <w:t>- jedan radni dan</w:t>
      </w:r>
      <w:r w:rsidR="009B59DB" w:rsidRPr="009B59DB">
        <w:rPr>
          <w:rFonts w:ascii="Cambria" w:eastAsia="PMingLiU" w:hAnsi="Cambria" w:cs="Times New Roman"/>
          <w:sz w:val="24"/>
          <w:szCs w:val="24"/>
          <w:lang w:val="de-DE" w:eastAsia="zh-TW"/>
        </w:rPr>
        <w:t xml:space="preserve"> kada su u pitanju zemlje okruženja (Srbija, Hrvatska, BiH i Albanija);</w:t>
      </w:r>
    </w:p>
    <w:p w:rsidR="009B59DB" w:rsidRPr="009B59DB" w:rsidRDefault="00FD4170" w:rsidP="009B59DB">
      <w:pPr>
        <w:spacing w:after="0" w:line="240" w:lineRule="auto"/>
        <w:ind w:left="360"/>
        <w:jc w:val="both"/>
        <w:rPr>
          <w:rFonts w:ascii="Cambria" w:eastAsia="PMingLiU" w:hAnsi="Cambria" w:cs="Times New Roman"/>
          <w:sz w:val="24"/>
          <w:szCs w:val="24"/>
          <w:lang w:val="de-DE" w:eastAsia="zh-TW"/>
        </w:rPr>
      </w:pPr>
      <w:r>
        <w:rPr>
          <w:rFonts w:ascii="Cambria" w:eastAsia="PMingLiU" w:hAnsi="Cambria" w:cs="Times New Roman"/>
          <w:sz w:val="24"/>
          <w:szCs w:val="24"/>
          <w:lang w:val="de-DE" w:eastAsia="zh-TW"/>
        </w:rPr>
        <w:t>- dva</w:t>
      </w:r>
      <w:r w:rsidR="009B59DB" w:rsidRPr="009B59DB">
        <w:rPr>
          <w:rFonts w:ascii="Cambria" w:eastAsia="PMingLiU" w:hAnsi="Cambria" w:cs="Times New Roman"/>
          <w:sz w:val="24"/>
          <w:szCs w:val="24"/>
          <w:lang w:val="de-DE" w:eastAsia="zh-TW"/>
        </w:rPr>
        <w:t xml:space="preserve"> radna dana kada su u pitanju ostale zemlje navedene u specifikaciji predmetne nabavke.</w:t>
      </w:r>
    </w:p>
    <w:p w:rsidR="009B59DB" w:rsidRPr="009B59DB" w:rsidRDefault="009B59DB" w:rsidP="009B59DB">
      <w:pPr>
        <w:spacing w:after="0" w:line="240" w:lineRule="auto"/>
        <w:ind w:left="360"/>
        <w:jc w:val="both"/>
        <w:rPr>
          <w:rFonts w:ascii="Cambria" w:eastAsia="PMingLiU" w:hAnsi="Cambria" w:cs="Times New Roman"/>
          <w:sz w:val="24"/>
          <w:szCs w:val="24"/>
          <w:lang w:val="de-DE" w:eastAsia="zh-TW"/>
        </w:rPr>
      </w:pPr>
    </w:p>
    <w:p w:rsidR="009B59DB" w:rsidRPr="009B59DB" w:rsidRDefault="009B59DB" w:rsidP="009B59DB">
      <w:pPr>
        <w:numPr>
          <w:ilvl w:val="0"/>
          <w:numId w:val="19"/>
        </w:numPr>
        <w:spacing w:after="0" w:line="240" w:lineRule="auto"/>
        <w:jc w:val="both"/>
        <w:rPr>
          <w:rFonts w:ascii="Cambria" w:eastAsia="PMingLiU" w:hAnsi="Cambria" w:cs="Times New Roman"/>
          <w:sz w:val="24"/>
          <w:szCs w:val="24"/>
          <w:lang w:val="de-DE" w:eastAsia="zh-TW"/>
        </w:rPr>
      </w:pPr>
      <w:r w:rsidRPr="009B59DB">
        <w:rPr>
          <w:rFonts w:ascii="Cambria" w:eastAsia="PMingLiU" w:hAnsi="Cambria" w:cs="Times New Roman"/>
          <w:sz w:val="24"/>
          <w:szCs w:val="24"/>
          <w:lang w:val="de-DE" w:eastAsia="zh-TW"/>
        </w:rPr>
        <w:t xml:space="preserve"> U navedene rokove isporuke pošte ne računaju se: dan prijema pošiljke, neradni dani prijemnog i dostavnog operatora, vrijeme zadržavanja pošiljke na carinama i praznici koji se praznuju neradno, kako kod prijemnog tako i kod dostavnog operatora.</w:t>
      </w:r>
    </w:p>
    <w:p w:rsidR="009B59DB" w:rsidRPr="009B59DB" w:rsidRDefault="009B59DB" w:rsidP="009B59DB">
      <w:pPr>
        <w:spacing w:after="0" w:line="240" w:lineRule="auto"/>
        <w:ind w:left="360"/>
        <w:jc w:val="both"/>
        <w:rPr>
          <w:rFonts w:ascii="Cambria" w:eastAsia="PMingLiU" w:hAnsi="Cambria" w:cs="Times New Roman"/>
          <w:sz w:val="24"/>
          <w:szCs w:val="24"/>
          <w:lang w:val="de-DE" w:eastAsia="zh-TW"/>
        </w:rPr>
      </w:pPr>
    </w:p>
    <w:p w:rsidR="009B59DB" w:rsidRPr="009B59DB" w:rsidRDefault="009B59DB" w:rsidP="009B59DB">
      <w:pPr>
        <w:numPr>
          <w:ilvl w:val="0"/>
          <w:numId w:val="19"/>
        </w:numPr>
        <w:spacing w:after="0" w:line="240" w:lineRule="auto"/>
        <w:jc w:val="both"/>
        <w:rPr>
          <w:rFonts w:ascii="Cambria" w:eastAsia="PMingLiU" w:hAnsi="Cambria" w:cs="Times New Roman"/>
          <w:sz w:val="24"/>
          <w:szCs w:val="24"/>
          <w:lang w:val="de-DE" w:eastAsia="zh-TW"/>
        </w:rPr>
      </w:pPr>
      <w:r w:rsidRPr="009B59DB">
        <w:rPr>
          <w:rFonts w:ascii="Cambria" w:eastAsia="PMingLiU" w:hAnsi="Cambria" w:cs="Times New Roman"/>
          <w:sz w:val="24"/>
          <w:szCs w:val="24"/>
          <w:lang w:val="de-DE" w:eastAsia="zh-TW"/>
        </w:rPr>
        <w:t>Izabrani ponuđač će biti u obavezi da Naručioca obavijesti o vremenu uručenja pošiljke i da o tome dostavi potvrdu o izvršenom dostavljanju (dostavnicu), sa naznakama o tačnom datumu i vremenu uručenja i lica koje je pošiljku primilo.</w:t>
      </w:r>
    </w:p>
    <w:p w:rsidR="009B59DB" w:rsidRPr="009B59DB" w:rsidRDefault="009B59DB" w:rsidP="009B59DB">
      <w:pPr>
        <w:spacing w:after="0" w:line="240" w:lineRule="auto"/>
        <w:ind w:left="360"/>
        <w:jc w:val="both"/>
        <w:rPr>
          <w:rFonts w:ascii="Cambria" w:eastAsia="PMingLiU" w:hAnsi="Cambria" w:cs="Times New Roman"/>
          <w:sz w:val="24"/>
          <w:szCs w:val="24"/>
          <w:lang w:val="de-DE" w:eastAsia="zh-TW"/>
        </w:rPr>
      </w:pPr>
    </w:p>
    <w:p w:rsidR="009B59DB" w:rsidRPr="009B59DB" w:rsidRDefault="009B59DB" w:rsidP="009B59DB">
      <w:pPr>
        <w:numPr>
          <w:ilvl w:val="0"/>
          <w:numId w:val="19"/>
        </w:numPr>
        <w:spacing w:after="240" w:line="240" w:lineRule="auto"/>
        <w:jc w:val="both"/>
        <w:rPr>
          <w:rFonts w:ascii="Cambria" w:eastAsia="PMingLiU" w:hAnsi="Cambria" w:cs="Times New Roman"/>
          <w:sz w:val="24"/>
          <w:szCs w:val="24"/>
          <w:lang w:val="de-DE" w:eastAsia="zh-TW"/>
        </w:rPr>
      </w:pPr>
      <w:r w:rsidRPr="009B59DB">
        <w:rPr>
          <w:rFonts w:ascii="Cambria" w:eastAsia="PMingLiU" w:hAnsi="Cambria" w:cs="Times New Roman"/>
          <w:sz w:val="24"/>
          <w:szCs w:val="24"/>
          <w:lang w:val="de-DE" w:eastAsia="zh-TW"/>
        </w:rPr>
        <w:t>Izabrani ponuđač za partiju 2 u dijelu koji se tiče dostave pošte u međunarodnom saobraćaju je u obavezi da izvrši isporuke i u bilo koju drugu državu koja nije na spisku, a pripada zoni države za koju je iskazana cijena (po zonama kako definiše zvanični cjenovnik ponuđača).</w:t>
      </w:r>
    </w:p>
    <w:p w:rsidR="009B59DB" w:rsidRPr="009B59DB" w:rsidRDefault="009B59DB" w:rsidP="009B59DB">
      <w:pPr>
        <w:rPr>
          <w:rFonts w:ascii="Cambria" w:hAnsi="Cambria" w:cs="Times New Roman"/>
          <w:b/>
          <w:color w:val="000000"/>
          <w:sz w:val="24"/>
          <w:szCs w:val="24"/>
        </w:rPr>
      </w:pPr>
      <w:r w:rsidRPr="009B59DB">
        <w:rPr>
          <w:rFonts w:ascii="Cambria" w:hAnsi="Cambria" w:cs="Times New Roman"/>
          <w:b/>
          <w:color w:val="000000"/>
          <w:sz w:val="24"/>
          <w:szCs w:val="24"/>
        </w:rPr>
        <w:t>Napomena:</w:t>
      </w:r>
    </w:p>
    <w:p w:rsidR="009B59DB" w:rsidRPr="009B59DB" w:rsidRDefault="009B59DB" w:rsidP="009B59DB">
      <w:pPr>
        <w:jc w:val="both"/>
        <w:rPr>
          <w:rFonts w:ascii="Cambria" w:hAnsi="Cambria" w:cs="Times New Roman"/>
          <w:color w:val="000000"/>
          <w:sz w:val="24"/>
          <w:szCs w:val="24"/>
        </w:rPr>
      </w:pPr>
      <w:r w:rsidRPr="009B59DB">
        <w:rPr>
          <w:rFonts w:ascii="Cambria" w:hAnsi="Cambria" w:cs="Times New Roman"/>
          <w:b/>
          <w:color w:val="000000"/>
          <w:sz w:val="24"/>
          <w:szCs w:val="24"/>
        </w:rPr>
        <w:tab/>
      </w:r>
      <w:r w:rsidRPr="009B59DB">
        <w:rPr>
          <w:rFonts w:ascii="Cambria" w:hAnsi="Cambria" w:cs="Times New Roman"/>
          <w:color w:val="000000"/>
          <w:sz w:val="24"/>
          <w:szCs w:val="24"/>
        </w:rPr>
        <w:t>Usluge slanja poštom će se vršiti u količinama, koje će zavisno od svojih potreba imati Naručilac do iznosa procijenjene vrijednosti predmetne javne nabavke</w:t>
      </w:r>
      <w:r w:rsidR="00172742">
        <w:rPr>
          <w:rFonts w:ascii="Cambria" w:hAnsi="Cambria" w:cs="Times New Roman"/>
          <w:color w:val="000000"/>
          <w:sz w:val="24"/>
          <w:szCs w:val="24"/>
        </w:rPr>
        <w:t xml:space="preserve"> za Partiju 2</w:t>
      </w:r>
      <w:r>
        <w:rPr>
          <w:rFonts w:ascii="Cambria" w:hAnsi="Cambria" w:cs="Times New Roman"/>
          <w:color w:val="000000"/>
          <w:sz w:val="24"/>
          <w:szCs w:val="24"/>
        </w:rPr>
        <w:t>.</w:t>
      </w:r>
    </w:p>
    <w:p w:rsidR="009B59DB" w:rsidRPr="009B59DB" w:rsidRDefault="009B59DB" w:rsidP="009B59DB">
      <w:pPr>
        <w:jc w:val="both"/>
        <w:rPr>
          <w:rFonts w:ascii="Cambria" w:hAnsi="Cambria" w:cs="Times New Roman"/>
          <w:color w:val="000000"/>
          <w:sz w:val="24"/>
          <w:szCs w:val="24"/>
        </w:rPr>
      </w:pPr>
    </w:p>
    <w:p w:rsidR="00110EB7" w:rsidRPr="00110EB7" w:rsidRDefault="00110EB7" w:rsidP="00110EB7">
      <w:pPr>
        <w:suppressAutoHyphens/>
        <w:spacing w:after="0" w:line="240" w:lineRule="auto"/>
        <w:rPr>
          <w:rFonts w:ascii="Cambria" w:eastAsia="Times New Roman" w:hAnsi="Cambria"/>
          <w:lang w:val="sv-SE" w:eastAsia="ar-SA"/>
        </w:rPr>
      </w:pPr>
    </w:p>
    <w:p w:rsidR="00110EB7" w:rsidRPr="00110EB7" w:rsidRDefault="00110EB7" w:rsidP="00110EB7">
      <w:pPr>
        <w:suppressAutoHyphens/>
        <w:spacing w:after="0" w:line="240" w:lineRule="auto"/>
        <w:rPr>
          <w:rFonts w:ascii="Cambria" w:eastAsia="Times New Roman" w:hAnsi="Cambria"/>
          <w:lang w:val="sv-SE" w:eastAsia="ar-SA"/>
        </w:rPr>
      </w:pPr>
    </w:p>
    <w:p w:rsidR="00110EB7" w:rsidRPr="00110EB7" w:rsidRDefault="00110EB7" w:rsidP="00110EB7">
      <w:pPr>
        <w:suppressAutoHyphens/>
        <w:spacing w:after="0" w:line="240" w:lineRule="auto"/>
        <w:rPr>
          <w:rFonts w:ascii="Cambria" w:eastAsia="Times New Roman" w:hAnsi="Cambria" w:cs="Tahoma"/>
          <w:lang w:val="sv-SE" w:eastAsia="ar-SA"/>
        </w:rPr>
      </w:pPr>
    </w:p>
    <w:p w:rsidR="00110EB7" w:rsidRPr="00110EB7" w:rsidRDefault="00110EB7" w:rsidP="00110EB7">
      <w:pPr>
        <w:suppressAutoHyphens/>
        <w:spacing w:after="0" w:line="240" w:lineRule="auto"/>
        <w:jc w:val="both"/>
        <w:rPr>
          <w:rFonts w:ascii="Cambria" w:eastAsia="Times New Roman" w:hAnsi="Cambria" w:cs="Tahoma"/>
          <w:b/>
          <w:lang w:eastAsia="ar-SA"/>
        </w:rPr>
      </w:pPr>
    </w:p>
    <w:p w:rsidR="00110EB7" w:rsidRPr="00110EB7" w:rsidRDefault="00110EB7" w:rsidP="00110EB7">
      <w:pPr>
        <w:suppressAutoHyphens/>
        <w:spacing w:after="0" w:line="240" w:lineRule="auto"/>
        <w:jc w:val="both"/>
        <w:rPr>
          <w:rFonts w:ascii="Cambria" w:eastAsia="Times New Roman" w:hAnsi="Cambria" w:cs="Tahoma"/>
          <w:lang w:val="it-IT" w:eastAsia="ar-SA"/>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Pr="00110EB7" w:rsidRDefault="00110EB7" w:rsidP="00110EB7">
      <w:pPr>
        <w:suppressAutoHyphens/>
        <w:spacing w:after="0" w:line="240" w:lineRule="auto"/>
        <w:jc w:val="both"/>
        <w:rPr>
          <w:rFonts w:ascii="Cambria" w:hAnsi="Cambria"/>
          <w:sz w:val="24"/>
          <w:szCs w:val="24"/>
          <w:lang w:val="sr-Latn-CS"/>
        </w:rPr>
      </w:pPr>
    </w:p>
    <w:p w:rsidR="00110EB7" w:rsidRDefault="00110EB7" w:rsidP="00794548">
      <w:pPr>
        <w:rPr>
          <w:rFonts w:asciiTheme="majorHAnsi" w:hAnsiTheme="majorHAnsi" w:cs="Times New Roman"/>
          <w:color w:val="000000"/>
          <w:sz w:val="24"/>
          <w:szCs w:val="24"/>
        </w:rPr>
      </w:pPr>
    </w:p>
    <w:p w:rsidR="00110EB7" w:rsidRPr="007D32C6" w:rsidRDefault="00110EB7"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506294879"/>
      <w:r w:rsidRPr="007D32C6">
        <w:rPr>
          <w:rFonts w:asciiTheme="majorHAnsi" w:hAnsiTheme="majorHAnsi"/>
          <w:i w:val="0"/>
          <w:iCs w:val="0"/>
          <w:color w:val="000000"/>
          <w:sz w:val="24"/>
          <w:szCs w:val="24"/>
          <w:u w:val="none"/>
        </w:rPr>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5"/>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8848B9">
        <w:rPr>
          <w:rFonts w:asciiTheme="majorHAnsi" w:hAnsiTheme="majorHAnsi" w:cs="Times New Roman"/>
          <w:color w:val="000000"/>
          <w:sz w:val="24"/>
          <w:szCs w:val="24"/>
          <w:lang w:val="pl-PL"/>
        </w:rPr>
        <w:t>180/2-18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8848B9">
        <w:rPr>
          <w:rFonts w:asciiTheme="majorHAnsi" w:hAnsiTheme="majorHAnsi" w:cs="Times New Roman"/>
          <w:color w:val="000000"/>
          <w:sz w:val="24"/>
          <w:szCs w:val="24"/>
          <w:lang w:val="pl-PL"/>
        </w:rPr>
        <w:t>08. 03</w:t>
      </w:r>
      <w:r w:rsidR="00BF4E69">
        <w:rPr>
          <w:rFonts w:asciiTheme="majorHAnsi" w:hAnsiTheme="majorHAnsi" w:cs="Times New Roman"/>
          <w:color w:val="000000"/>
          <w:sz w:val="24"/>
          <w:szCs w:val="24"/>
          <w:lang w:val="pl-PL"/>
        </w:rPr>
        <w:t>. 2018.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A24AC6" w:rsidRPr="00A24AC6">
        <w:rPr>
          <w:rFonts w:asciiTheme="majorHAnsi" w:hAnsiTheme="majorHAnsi" w:cs="Times New Roman"/>
          <w:color w:val="000000"/>
          <w:sz w:val="24"/>
          <w:szCs w:val="24"/>
          <w:lang w:val="pl-PL"/>
        </w:rPr>
        <w:t>Branko Vujović,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sidR="00C31886" w:rsidRPr="00C31886">
        <w:rPr>
          <w:rFonts w:ascii="Cambria" w:hAnsi="Cambria" w:cs="Times New Roman"/>
          <w:color w:val="000000"/>
          <w:sz w:val="24"/>
          <w:szCs w:val="24"/>
          <w:lang w:val="pl-PL"/>
        </w:rPr>
        <w:t>01-139/9-18</w:t>
      </w:r>
      <w:r w:rsidR="00C31886">
        <w:rPr>
          <w:rFonts w:ascii="Cambria" w:hAnsi="Cambria" w:cs="Times New Roman"/>
          <w:color w:val="000000"/>
          <w:sz w:val="24"/>
          <w:szCs w:val="24"/>
          <w:lang w:val="pl-PL"/>
        </w:rPr>
        <w:t xml:space="preserve"> od 02</w:t>
      </w:r>
      <w:r w:rsidRPr="00E9467F">
        <w:rPr>
          <w:rFonts w:ascii="Cambria" w:hAnsi="Cambria" w:cs="Times New Roman"/>
          <w:color w:val="000000"/>
          <w:sz w:val="24"/>
          <w:szCs w:val="24"/>
          <w:lang w:val="pl-PL"/>
        </w:rPr>
        <w:t>.</w:t>
      </w:r>
      <w:r w:rsidR="00C31886">
        <w:rPr>
          <w:rFonts w:ascii="Cambria" w:hAnsi="Cambria" w:cs="Times New Roman"/>
          <w:color w:val="000000"/>
          <w:sz w:val="24"/>
          <w:szCs w:val="24"/>
          <w:lang w:val="pl-PL"/>
        </w:rPr>
        <w:t xml:space="preserve"> 03</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2018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w:t>
      </w:r>
      <w:r w:rsidRPr="00E9467F">
        <w:rPr>
          <w:rFonts w:ascii="Cambria" w:hAnsi="Cambria" w:cs="Times New Roman"/>
          <w:color w:val="000000"/>
          <w:sz w:val="24"/>
          <w:szCs w:val="24"/>
          <w:lang w:val="pl-PL"/>
        </w:rPr>
        <w:t>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Branko Vujović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80"/>
      <w:r w:rsidRPr="007D32C6">
        <w:rPr>
          <w:rFonts w:asciiTheme="majorHAnsi" w:hAnsiTheme="majorHAnsi"/>
          <w:i w:val="0"/>
          <w:iCs w:val="0"/>
          <w:color w:val="000000"/>
          <w:sz w:val="24"/>
          <w:szCs w:val="24"/>
          <w:u w:val="none"/>
        </w:rPr>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6"/>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BF4E69">
        <w:rPr>
          <w:rFonts w:asciiTheme="majorHAnsi" w:hAnsiTheme="majorHAnsi" w:cs="Times New Roman"/>
          <w:color w:val="000000"/>
          <w:sz w:val="24"/>
          <w:szCs w:val="24"/>
          <w:lang w:val="pl-PL"/>
        </w:rPr>
        <w:t xml:space="preserve"> 03-</w:t>
      </w:r>
      <w:r w:rsidR="008848B9">
        <w:rPr>
          <w:rFonts w:asciiTheme="majorHAnsi" w:hAnsiTheme="majorHAnsi" w:cs="Times New Roman"/>
          <w:color w:val="000000"/>
          <w:sz w:val="24"/>
          <w:szCs w:val="24"/>
          <w:lang w:val="pl-PL"/>
        </w:rPr>
        <w:t>180/3-18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8848B9">
        <w:rPr>
          <w:rFonts w:asciiTheme="majorHAnsi" w:hAnsiTheme="majorHAnsi" w:cs="Times New Roman"/>
          <w:color w:val="000000"/>
          <w:sz w:val="24"/>
          <w:szCs w:val="24"/>
          <w:lang w:val="pl-PL"/>
        </w:rPr>
        <w:t>Podgorica, 08. 03</w:t>
      </w:r>
      <w:r w:rsidR="00BF4E69">
        <w:rPr>
          <w:rFonts w:asciiTheme="majorHAnsi" w:hAnsiTheme="majorHAnsi" w:cs="Times New Roman"/>
          <w:color w:val="000000"/>
          <w:sz w:val="24"/>
          <w:szCs w:val="24"/>
          <w:lang w:val="pl-PL"/>
        </w:rPr>
        <w:t>.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r w:rsidRPr="00DE3EFF">
        <w:rPr>
          <w:rFonts w:ascii="Cambria" w:hAnsi="Cambria" w:cs="Times New Roman"/>
          <w:color w:val="000000"/>
          <w:sz w:val="24"/>
          <w:szCs w:val="24"/>
        </w:rPr>
        <w:t>da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w:t>
      </w:r>
      <w:r w:rsidR="00C31886" w:rsidRPr="00C31886">
        <w:rPr>
          <w:rFonts w:ascii="Cambria" w:hAnsi="Cambria" w:cs="Times New Roman"/>
          <w:color w:val="000000"/>
          <w:sz w:val="24"/>
          <w:szCs w:val="24"/>
        </w:rPr>
        <w:t>01-139/9-18 od 02. 03. 2018. godine</w:t>
      </w:r>
      <w:r w:rsidRPr="00DE3EFF">
        <w:rPr>
          <w:rFonts w:ascii="Cambria" w:hAnsi="Cambria" w:cs="Times New Roman"/>
          <w:color w:val="000000"/>
          <w:sz w:val="24"/>
          <w:szCs w:val="24"/>
        </w:rPr>
        <w:t xml:space="preserve"> za nabavku </w:t>
      </w:r>
      <w:r w:rsidR="00110EB7" w:rsidRPr="003534A3">
        <w:rPr>
          <w:rFonts w:ascii="Cambria" w:hAnsi="Cambria" w:cs="Times New Roman"/>
          <w:color w:val="000000"/>
          <w:sz w:val="24"/>
          <w:szCs w:val="24"/>
        </w:rPr>
        <w:t xml:space="preserve">usluga </w:t>
      </w:r>
      <w:r w:rsidR="00172742">
        <w:rPr>
          <w:rFonts w:ascii="Cambria" w:hAnsi="Cambria" w:cs="Times New Roman"/>
          <w:color w:val="000000"/>
          <w:sz w:val="24"/>
          <w:szCs w:val="24"/>
        </w:rPr>
        <w:t>slanja poštom</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Branko Vujović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Lice koje je učestvovalo u planiranju  javne nabavke,</w:t>
      </w: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mr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1"/>
      <w:r w:rsidRPr="007D32C6">
        <w:rPr>
          <w:rFonts w:asciiTheme="majorHAnsi" w:hAnsiTheme="majorHAnsi"/>
          <w:i w:val="0"/>
          <w:iCs w:val="0"/>
          <w:color w:val="000000"/>
          <w:sz w:val="24"/>
          <w:szCs w:val="24"/>
          <w:u w:val="none"/>
        </w:rPr>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8848B9">
        <w:rPr>
          <w:rFonts w:asciiTheme="majorHAnsi" w:hAnsiTheme="majorHAnsi" w:cs="Times New Roman"/>
          <w:color w:val="000000"/>
          <w:sz w:val="24"/>
          <w:szCs w:val="24"/>
          <w:lang w:val="pl-PL"/>
        </w:rPr>
        <w:t>180/4-18</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8848B9">
        <w:rPr>
          <w:rFonts w:asciiTheme="majorHAnsi" w:hAnsiTheme="majorHAnsi" w:cs="Times New Roman"/>
          <w:color w:val="000000"/>
          <w:sz w:val="24"/>
          <w:szCs w:val="24"/>
          <w:lang w:val="pl-PL"/>
        </w:rPr>
        <w:t>08. 03</w:t>
      </w:r>
      <w:r w:rsidR="00BF4E69">
        <w:rPr>
          <w:rFonts w:asciiTheme="majorHAnsi" w:hAnsiTheme="majorHAnsi" w:cs="Times New Roman"/>
          <w:color w:val="000000"/>
          <w:sz w:val="24"/>
          <w:szCs w:val="24"/>
          <w:lang w:val="pl-PL"/>
        </w:rPr>
        <w:t>.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da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C31886" w:rsidRPr="00C31886">
        <w:rPr>
          <w:rFonts w:ascii="Cambria" w:hAnsi="Cambria" w:cs="Times New Roman"/>
          <w:color w:val="000000"/>
          <w:sz w:val="24"/>
          <w:szCs w:val="24"/>
        </w:rPr>
        <w:t>01-139/9-18 od 02. 03. 2018. godine</w:t>
      </w:r>
      <w:r w:rsidRPr="007D32C6">
        <w:rPr>
          <w:rFonts w:asciiTheme="majorHAnsi" w:hAnsiTheme="majorHAnsi" w:cs="Times New Roman"/>
          <w:color w:val="000000"/>
          <w:sz w:val="24"/>
          <w:szCs w:val="24"/>
        </w:rPr>
        <w:t xml:space="preserve"> </w:t>
      </w:r>
      <w:r w:rsidR="00110EB7" w:rsidRPr="003534A3">
        <w:rPr>
          <w:rFonts w:ascii="Cambria" w:hAnsi="Cambria" w:cs="Times New Roman"/>
          <w:color w:val="000000"/>
          <w:sz w:val="24"/>
          <w:szCs w:val="24"/>
        </w:rPr>
        <w:t xml:space="preserve">za nabavku usluga </w:t>
      </w:r>
      <w:r w:rsidR="00172742">
        <w:rPr>
          <w:rFonts w:ascii="Cambria" w:hAnsi="Cambria" w:cs="Times New Roman"/>
          <w:color w:val="000000"/>
          <w:sz w:val="24"/>
          <w:szCs w:val="24"/>
        </w:rPr>
        <w:t>slanja poštom</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DE3EFF" w:rsidRDefault="00172742"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Ana Despotović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r w:rsidR="00DE3EFF" w:rsidRPr="00DE3EFF">
        <w:rPr>
          <w:rFonts w:ascii="Cambria" w:hAnsi="Cambria" w:cs="Times New Roman"/>
          <w:bCs/>
          <w:i/>
          <w:color w:val="000000"/>
          <w:sz w:val="24"/>
          <w:szCs w:val="24"/>
        </w:rPr>
        <w:t>s.r.</w:t>
      </w:r>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8" w:name="_Toc506294882"/>
      <w:r w:rsidRPr="007D32C6">
        <w:rPr>
          <w:rFonts w:asciiTheme="majorHAnsi" w:hAnsiTheme="majorHAnsi"/>
          <w:i w:val="0"/>
          <w:iCs w:val="0"/>
          <w:color w:val="000000"/>
          <w:sz w:val="24"/>
          <w:szCs w:val="24"/>
          <w:u w:val="none"/>
        </w:rPr>
        <w:t>METODOLOGIJA NAČINA VREDNOVANJA PONUDA PO KRITERIJUMU I PODKRITERIJUMIMA</w:t>
      </w:r>
      <w:bookmarkEnd w:id="8"/>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0,00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9" w:name="_Toc506294883"/>
      <w:r w:rsidRPr="007D32C6">
        <w:rPr>
          <w:rFonts w:asciiTheme="majorHAnsi" w:hAnsiTheme="majorHAnsi"/>
          <w:i w:val="0"/>
          <w:iCs w:val="0"/>
          <w:color w:val="000000"/>
          <w:sz w:val="24"/>
          <w:szCs w:val="24"/>
          <w:u w:val="none"/>
        </w:rPr>
        <w:t>OBRAZAC PONUDE SA OBRASCIMA KOJE PRIPREMA PONUĐAČ</w:t>
      </w:r>
      <w:bookmarkEnd w:id="9"/>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0" w:name="_Toc506294884"/>
      <w:r w:rsidRPr="007D32C6">
        <w:rPr>
          <w:rFonts w:asciiTheme="majorHAnsi" w:hAnsiTheme="majorHAnsi" w:cs="Times New Roman"/>
          <w:b/>
          <w:bCs/>
          <w:color w:val="000000"/>
          <w:sz w:val="24"/>
          <w:szCs w:val="24"/>
          <w:lang w:eastAsia="zh-TW"/>
        </w:rPr>
        <w:t>NASLOVNA STRANA PONUDE</w:t>
      </w:r>
      <w:bookmarkEnd w:id="10"/>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podnosi</w:t>
      </w:r>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po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za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r w:rsidRPr="007D32C6">
        <w:rPr>
          <w:rFonts w:asciiTheme="majorHAnsi" w:hAnsiTheme="majorHAnsi" w:cs="Times New Roman"/>
          <w:i/>
          <w:iCs/>
          <w:color w:val="000000"/>
          <w:sz w:val="24"/>
          <w:szCs w:val="24"/>
        </w:rPr>
        <w:t>opis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052A27" w:rsidRPr="00052A27" w:rsidRDefault="00052A27" w:rsidP="00052A27">
      <w:pPr>
        <w:tabs>
          <w:tab w:val="left" w:pos="1950"/>
        </w:tabs>
        <w:rPr>
          <w:rFonts w:ascii="Cambria" w:hAnsi="Cambria" w:cs="Times New Roman"/>
          <w:color w:val="000000"/>
          <w:sz w:val="28"/>
          <w:szCs w:val="28"/>
          <w:lang w:val="it-IT"/>
        </w:rPr>
      </w:pPr>
    </w:p>
    <w:p w:rsidR="00052A27" w:rsidRPr="00052A27" w:rsidRDefault="00052A27" w:rsidP="00052A27">
      <w:pPr>
        <w:tabs>
          <w:tab w:val="left" w:pos="1950"/>
        </w:tabs>
        <w:ind w:left="1134" w:hanging="1134"/>
        <w:rPr>
          <w:rFonts w:ascii="Cambria" w:hAnsi="Cambria" w:cs="Times New Roman"/>
          <w:color w:val="000000"/>
          <w:lang w:val="it-IT"/>
        </w:rPr>
      </w:pPr>
      <w:r w:rsidRPr="00052A27">
        <w:rPr>
          <w:rFonts w:ascii="Cambria" w:hAnsi="Cambria" w:cs="Times New Roman"/>
          <w:color w:val="000000"/>
          <w:sz w:val="24"/>
          <w:szCs w:val="24"/>
        </w:rPr>
        <w:sym w:font="Wingdings" w:char="F0A8"/>
      </w:r>
      <w:r w:rsidRPr="00052A27">
        <w:rPr>
          <w:rFonts w:ascii="Cambria" w:hAnsi="Cambria" w:cs="Times New Roman"/>
          <w:color w:val="000000"/>
          <w:sz w:val="24"/>
          <w:szCs w:val="24"/>
          <w:lang w:val="it-IT"/>
        </w:rPr>
        <w:t xml:space="preserve"> </w:t>
      </w:r>
      <w:r w:rsidRPr="00005563">
        <w:rPr>
          <w:rFonts w:ascii="Cambria" w:hAnsi="Cambria" w:cs="Times New Roman"/>
          <w:color w:val="000000"/>
          <w:sz w:val="24"/>
          <w:szCs w:val="24"/>
          <w:lang w:val="it-IT"/>
        </w:rPr>
        <w:t>Partiju  _</w:t>
      </w:r>
      <w:r w:rsidRPr="00052A27">
        <w:rPr>
          <w:rFonts w:ascii="Cambria" w:hAnsi="Cambria" w:cs="Times New Roman"/>
          <w:color w:val="000000"/>
          <w:sz w:val="28"/>
          <w:szCs w:val="28"/>
          <w:lang w:val="it-IT"/>
        </w:rPr>
        <w:t xml:space="preserve">_______ : _____________________________                     </w:t>
      </w:r>
      <w:r w:rsidR="00005563">
        <w:rPr>
          <w:rFonts w:ascii="Cambria" w:hAnsi="Cambria" w:cs="Times New Roman"/>
          <w:color w:val="000000"/>
          <w:sz w:val="28"/>
          <w:szCs w:val="28"/>
          <w:lang w:val="it-IT"/>
        </w:rPr>
        <w:t xml:space="preserve">                </w:t>
      </w:r>
      <w:r w:rsidRPr="00052A27">
        <w:rPr>
          <w:rFonts w:ascii="Cambria" w:hAnsi="Cambria" w:cs="Times New Roman"/>
          <w:color w:val="000000"/>
          <w:lang w:val="it-IT"/>
        </w:rPr>
        <w:t xml:space="preserve">            </w:t>
      </w:r>
      <w:r w:rsidR="00005563">
        <w:rPr>
          <w:rFonts w:ascii="Cambria" w:hAnsi="Cambria" w:cs="Times New Roman"/>
          <w:color w:val="000000"/>
          <w:lang w:val="it-IT"/>
        </w:rPr>
        <w:t xml:space="preserve">                    </w:t>
      </w:r>
      <w:r w:rsidRPr="00052A27">
        <w:rPr>
          <w:rFonts w:ascii="Cambria" w:hAnsi="Cambria" w:cs="Times New Roman"/>
          <w:color w:val="000000"/>
          <w:lang w:val="it-IT"/>
        </w:rPr>
        <w:t xml:space="preserve">(opis predmeta nabavke po partiji) </w:t>
      </w:r>
    </w:p>
    <w:p w:rsidR="00052A27" w:rsidRPr="00052A27" w:rsidRDefault="00052A27" w:rsidP="00052A27">
      <w:pPr>
        <w:tabs>
          <w:tab w:val="left" w:pos="1950"/>
        </w:tabs>
        <w:ind w:left="1134" w:hanging="1134"/>
        <w:rPr>
          <w:rFonts w:ascii="Cambria" w:hAnsi="Cambria" w:cs="Times New Roman"/>
          <w:color w:val="000000"/>
          <w:lang w:val="it-IT"/>
        </w:rPr>
      </w:pPr>
      <w:r w:rsidRPr="00052A27">
        <w:rPr>
          <w:rFonts w:ascii="Cambria" w:hAnsi="Cambria" w:cs="Times New Roman"/>
          <w:color w:val="000000"/>
          <w:sz w:val="24"/>
          <w:szCs w:val="24"/>
        </w:rPr>
        <w:sym w:font="Wingdings" w:char="F0A8"/>
      </w:r>
      <w:r w:rsidRPr="00052A27">
        <w:rPr>
          <w:rFonts w:ascii="Cambria" w:hAnsi="Cambria" w:cs="Times New Roman"/>
          <w:color w:val="000000"/>
          <w:sz w:val="24"/>
          <w:szCs w:val="24"/>
          <w:lang w:val="it-IT"/>
        </w:rPr>
        <w:t xml:space="preserve"> </w:t>
      </w:r>
      <w:r w:rsidRPr="00005563">
        <w:rPr>
          <w:rFonts w:ascii="Cambria" w:hAnsi="Cambria" w:cs="Times New Roman"/>
          <w:color w:val="000000"/>
          <w:sz w:val="24"/>
          <w:szCs w:val="24"/>
          <w:lang w:val="it-IT"/>
        </w:rPr>
        <w:t>Partiju</w:t>
      </w:r>
      <w:r w:rsidRPr="00052A27">
        <w:rPr>
          <w:rFonts w:ascii="Cambria" w:hAnsi="Cambria" w:cs="Times New Roman"/>
          <w:color w:val="000000"/>
          <w:sz w:val="28"/>
          <w:szCs w:val="28"/>
          <w:lang w:val="it-IT"/>
        </w:rPr>
        <w:t xml:space="preserve"> </w:t>
      </w:r>
      <w:r>
        <w:rPr>
          <w:rFonts w:ascii="Cambria" w:hAnsi="Cambria" w:cs="Times New Roman"/>
          <w:color w:val="000000"/>
          <w:sz w:val="28"/>
          <w:szCs w:val="28"/>
          <w:lang w:val="it-IT"/>
        </w:rPr>
        <w:t xml:space="preserve"> </w:t>
      </w:r>
      <w:r w:rsidRPr="00052A27">
        <w:rPr>
          <w:rFonts w:ascii="Cambria" w:hAnsi="Cambria" w:cs="Times New Roman"/>
          <w:color w:val="000000"/>
          <w:sz w:val="28"/>
          <w:szCs w:val="28"/>
          <w:lang w:val="it-IT"/>
        </w:rPr>
        <w:t xml:space="preserve">________ : _____________________________                                         </w:t>
      </w:r>
      <w:r w:rsidR="00005563">
        <w:rPr>
          <w:rFonts w:ascii="Cambria" w:hAnsi="Cambria" w:cs="Times New Roman"/>
          <w:color w:val="000000"/>
          <w:lang w:val="it-IT"/>
        </w:rPr>
        <w:t xml:space="preserve">      </w:t>
      </w:r>
      <w:r w:rsidRPr="00052A27">
        <w:rPr>
          <w:rFonts w:ascii="Cambria" w:hAnsi="Cambria" w:cs="Times New Roman"/>
          <w:color w:val="000000"/>
          <w:lang w:val="it-IT"/>
        </w:rPr>
        <w:t xml:space="preserve">             </w:t>
      </w:r>
      <w:r>
        <w:rPr>
          <w:rFonts w:ascii="Cambria" w:hAnsi="Cambria" w:cs="Times New Roman"/>
          <w:color w:val="000000"/>
          <w:lang w:val="it-IT"/>
        </w:rPr>
        <w:t xml:space="preserve">  </w:t>
      </w:r>
      <w:r w:rsidRPr="00052A27">
        <w:rPr>
          <w:rFonts w:ascii="Cambria" w:hAnsi="Cambria" w:cs="Times New Roman"/>
          <w:color w:val="000000"/>
          <w:lang w:val="it-IT"/>
        </w:rPr>
        <w:t xml:space="preserve">(opis predmeta nabavke po partiji) </w:t>
      </w: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1" w:name="_Toc506294885"/>
      <w:r w:rsidRPr="007D32C6">
        <w:rPr>
          <w:rFonts w:asciiTheme="majorHAnsi" w:hAnsiTheme="majorHAnsi"/>
          <w:i w:val="0"/>
          <w:iCs w:val="0"/>
          <w:sz w:val="24"/>
          <w:szCs w:val="24"/>
          <w:u w:val="none"/>
        </w:rPr>
        <w:t>SADRŽAJ PONUDE</w:t>
      </w:r>
      <w:bookmarkEnd w:id="11"/>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92675E" w:rsidRPr="004722F2" w:rsidRDefault="00794548" w:rsidP="004722F2">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441F3A" w:rsidRDefault="00441F3A" w:rsidP="00794548">
      <w:pPr>
        <w:rPr>
          <w:rFonts w:asciiTheme="majorHAnsi" w:hAnsiTheme="majorHAnsi" w:cs="Times New Roman"/>
          <w:b/>
          <w:bCs/>
          <w:color w:val="000000"/>
          <w:sz w:val="24"/>
          <w:szCs w:val="24"/>
        </w:rPr>
      </w:pPr>
    </w:p>
    <w:p w:rsidR="00005563" w:rsidRDefault="00005563" w:rsidP="00794548">
      <w:pPr>
        <w:rPr>
          <w:rFonts w:asciiTheme="majorHAnsi" w:hAnsiTheme="majorHAnsi" w:cs="Times New Roman"/>
          <w:b/>
          <w:bCs/>
          <w:color w:val="000000"/>
          <w:sz w:val="24"/>
          <w:szCs w:val="24"/>
        </w:rPr>
      </w:pPr>
    </w:p>
    <w:p w:rsidR="004722F2" w:rsidRDefault="004722F2" w:rsidP="00794548">
      <w:pPr>
        <w:rPr>
          <w:rFonts w:asciiTheme="majorHAnsi" w:hAnsiTheme="majorHAnsi" w:cs="Times New Roman"/>
          <w:b/>
          <w:bCs/>
          <w:color w:val="000000"/>
          <w:sz w:val="24"/>
          <w:szCs w:val="24"/>
        </w:rPr>
      </w:pPr>
    </w:p>
    <w:p w:rsidR="004722F2" w:rsidRDefault="004722F2" w:rsidP="00794548">
      <w:pPr>
        <w:rPr>
          <w:rFonts w:asciiTheme="majorHAnsi" w:hAnsiTheme="majorHAnsi" w:cs="Times New Roman"/>
          <w:b/>
          <w:bCs/>
          <w:color w:val="000000"/>
          <w:sz w:val="24"/>
          <w:szCs w:val="24"/>
        </w:rPr>
      </w:pPr>
    </w:p>
    <w:p w:rsidR="004722F2" w:rsidRDefault="004722F2" w:rsidP="00794548">
      <w:pPr>
        <w:rPr>
          <w:rFonts w:asciiTheme="majorHAnsi" w:hAnsiTheme="majorHAnsi" w:cs="Times New Roman"/>
          <w:b/>
          <w:bCs/>
          <w:color w:val="000000"/>
          <w:sz w:val="24"/>
          <w:szCs w:val="24"/>
        </w:rPr>
      </w:pPr>
    </w:p>
    <w:p w:rsidR="005E3E9F" w:rsidRPr="007D32C6" w:rsidRDefault="005E3E9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2" w:name="_Toc506294886"/>
      <w:r w:rsidRPr="007D32C6">
        <w:rPr>
          <w:rFonts w:asciiTheme="majorHAnsi" w:hAnsiTheme="majorHAnsi" w:cs="Times New Roman"/>
          <w:color w:val="000000"/>
          <w:sz w:val="24"/>
          <w:szCs w:val="24"/>
        </w:rPr>
        <w:t>PODACI O PONUDI I PONUĐAČU</w:t>
      </w:r>
      <w:bookmarkEnd w:id="12"/>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 sa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r w:rsidRPr="007D32C6">
        <w:rPr>
          <w:rFonts w:asciiTheme="majorHAnsi" w:hAnsiTheme="majorHAnsi" w:cs="Times New Roman"/>
          <w:color w:val="000000"/>
          <w:sz w:val="24"/>
          <w:szCs w:val="24"/>
          <w:lang w:eastAsia="sr-Latn-CS"/>
        </w:rPr>
        <w:t>sa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6D41DE">
          <w:headerReference w:type="default" r:id="rId12"/>
          <w:footerReference w:type="default" r:id="rId13"/>
          <w:pgSz w:w="11906" w:h="16838" w:code="9"/>
          <w:pgMar w:top="1276" w:right="1417" w:bottom="1417" w:left="1417" w:header="708" w:footer="708" w:gutter="0"/>
          <w:cols w:space="708"/>
          <w:rtlGutter/>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7"/>
      <w:r w:rsidRPr="007D32C6">
        <w:rPr>
          <w:rFonts w:asciiTheme="majorHAnsi" w:hAnsiTheme="majorHAnsi" w:cs="Times New Roman"/>
          <w:color w:val="000000"/>
          <w:sz w:val="24"/>
          <w:szCs w:val="24"/>
        </w:rPr>
        <w:t>FINANSIJSKI DIO PONUDE</w:t>
      </w:r>
      <w:bookmarkEnd w:id="13"/>
    </w:p>
    <w:p w:rsidR="00794548" w:rsidRPr="007D32C6" w:rsidRDefault="00794548" w:rsidP="00794548">
      <w:pPr>
        <w:jc w:val="both"/>
        <w:rPr>
          <w:rFonts w:asciiTheme="majorHAnsi" w:hAnsiTheme="majorHAnsi" w:cs="Times New Roman"/>
          <w:b/>
          <w:bCs/>
          <w:i/>
          <w:iCs/>
          <w:color w:val="000000"/>
          <w:sz w:val="24"/>
          <w:szCs w:val="24"/>
        </w:rPr>
      </w:pPr>
    </w:p>
    <w:tbl>
      <w:tblPr>
        <w:tblW w:w="9335" w:type="dxa"/>
        <w:jc w:val="center"/>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816032">
        <w:trPr>
          <w:trHeight w:val="1059"/>
          <w:jc w:val="center"/>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816032">
        <w:trPr>
          <w:trHeight w:val="320"/>
          <w:jc w:val="center"/>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816032">
        <w:trPr>
          <w:trHeight w:val="320"/>
          <w:jc w:val="center"/>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816032">
        <w:trPr>
          <w:trHeight w:val="320"/>
          <w:jc w:val="center"/>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816032">
        <w:trPr>
          <w:trHeight w:val="375"/>
          <w:jc w:val="center"/>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816032">
        <w:trPr>
          <w:trHeight w:val="375"/>
          <w:jc w:val="center"/>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816032">
        <w:trPr>
          <w:trHeight w:val="375"/>
          <w:jc w:val="center"/>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375"/>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816032">
        <w:trPr>
          <w:trHeight w:val="468"/>
          <w:jc w:val="center"/>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4" w:name="_Toc506294888"/>
      <w:r w:rsidRPr="007D32C6">
        <w:rPr>
          <w:rFonts w:asciiTheme="majorHAnsi" w:hAnsiTheme="majorHAnsi" w:cs="Times New Roman"/>
          <w:color w:val="000000"/>
          <w:sz w:val="24"/>
          <w:szCs w:val="24"/>
        </w:rPr>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4"/>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5" w:name="_Toc506294889"/>
      <w:r w:rsidRPr="007D32C6">
        <w:rPr>
          <w:rFonts w:asciiTheme="majorHAnsi" w:hAnsiTheme="majorHAnsi" w:cs="Times New Roman"/>
          <w:color w:val="000000"/>
          <w:sz w:val="24"/>
          <w:szCs w:val="24"/>
          <w:lang w:val="sr-Latn-CS"/>
        </w:rPr>
        <w:t>DOKAZI O ISPUNJENOSTI OBAVEZNIH USLOVA ZA UČEŠĆE U POSTUPKU JAVNOG NADMETANJA</w:t>
      </w:r>
      <w:bookmarkEnd w:id="15"/>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Dostaviti:</w:t>
      </w:r>
    </w:p>
    <w:p w:rsidR="0053058A" w:rsidRPr="007D32C6" w:rsidRDefault="0053058A" w:rsidP="0053058A">
      <w:pPr>
        <w:spacing w:after="0" w:line="240" w:lineRule="auto"/>
        <w:jc w:val="both"/>
        <w:rPr>
          <w:rFonts w:asciiTheme="majorHAnsi" w:hAnsiTheme="majorHAnsi" w:cs="Times New Roman"/>
          <w:color w:val="000000"/>
          <w:sz w:val="24"/>
          <w:szCs w:val="24"/>
          <w:lang w:val="sl-SI"/>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dokaz o registraciji izdatog od organa nadležnog za registraciju privrednih subjekata sa podacima o ovlašćenim licima ponuđača;</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sidR="004722F2">
        <w:rPr>
          <w:rFonts w:asciiTheme="majorHAnsi" w:hAnsiTheme="majorHAnsi" w:cs="Times New Roman"/>
          <w:color w:val="000000"/>
          <w:sz w:val="24"/>
          <w:szCs w:val="24"/>
        </w:rPr>
        <w:t>novca i prevare;</w:t>
      </w:r>
    </w:p>
    <w:p w:rsidR="004722F2" w:rsidRDefault="004722F2"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color w:val="000000"/>
          <w:sz w:val="24"/>
          <w:szCs w:val="24"/>
        </w:rPr>
      </w:pPr>
      <w:r w:rsidRPr="004722F2">
        <w:rPr>
          <w:rFonts w:ascii="Cambria" w:hAnsi="Cambria" w:cs="Times New Roman"/>
          <w:color w:val="000000"/>
          <w:sz w:val="24"/>
          <w:szCs w:val="24"/>
        </w:rPr>
        <w:t>-</w:t>
      </w:r>
      <w:r w:rsidRPr="004722F2">
        <w:t xml:space="preserve"> </w:t>
      </w:r>
      <w:r w:rsidRPr="004722F2">
        <w:rPr>
          <w:rFonts w:ascii="Cambria" w:hAnsi="Cambria" w:cs="Times New Roman"/>
          <w:color w:val="000000"/>
          <w:sz w:val="24"/>
          <w:szCs w:val="24"/>
        </w:rPr>
        <w:t>dokaza o posjedovanju važeće dozvole, licence, odobrenja, odnosno drugog akta izdatog od nadležnog organa.</w:t>
      </w: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color w:val="000000"/>
          <w:sz w:val="24"/>
          <w:szCs w:val="24"/>
        </w:rPr>
      </w:pPr>
    </w:p>
    <w:p w:rsidR="004722F2" w:rsidRPr="004722F2" w:rsidRDefault="004722F2" w:rsidP="004722F2">
      <w:pPr>
        <w:autoSpaceDE w:val="0"/>
        <w:autoSpaceDN w:val="0"/>
        <w:adjustRightInd w:val="0"/>
        <w:spacing w:after="0" w:line="240" w:lineRule="auto"/>
        <w:ind w:left="240" w:hanging="240"/>
        <w:jc w:val="both"/>
        <w:rPr>
          <w:rFonts w:ascii="Cambria" w:hAnsi="Cambria" w:cs="Times New Roman"/>
          <w:color w:val="000000"/>
          <w:sz w:val="24"/>
          <w:szCs w:val="24"/>
        </w:rPr>
      </w:pPr>
      <w:r w:rsidRPr="004722F2">
        <w:rPr>
          <w:rFonts w:ascii="Cambria" w:hAnsi="Cambria" w:cs="Times New Roman"/>
          <w:color w:val="000000"/>
          <w:sz w:val="24"/>
          <w:szCs w:val="24"/>
        </w:rPr>
        <w:t xml:space="preserve">U skladu sa članom 4 stav 2 Pravilnika o metodologiji iskazivanja podkriterijuma u odgovarajući bodova, o načinu ocjene i upoređivanja ponuda, Naručilac se obratio Agenciji za elektronske komunikacije i poštansku djelatnost, koja se aktom broj: </w:t>
      </w:r>
      <w:r w:rsidR="008848B9">
        <w:rPr>
          <w:rFonts w:ascii="Cambria" w:hAnsi="Cambria" w:cs="Times New Roman"/>
          <w:color w:val="000000"/>
          <w:sz w:val="24"/>
          <w:szCs w:val="24"/>
        </w:rPr>
        <w:t>0102-2082/2 od 28. 02</w:t>
      </w:r>
      <w:r w:rsidR="00C31886" w:rsidRPr="00C31886">
        <w:rPr>
          <w:rFonts w:ascii="Cambria" w:hAnsi="Cambria" w:cs="Times New Roman"/>
          <w:color w:val="000000"/>
          <w:sz w:val="24"/>
          <w:szCs w:val="24"/>
        </w:rPr>
        <w:t xml:space="preserve">. 2018. godine </w:t>
      </w:r>
      <w:r w:rsidRPr="004722F2">
        <w:rPr>
          <w:rFonts w:ascii="Cambria" w:hAnsi="Cambria" w:cs="Times New Roman"/>
          <w:color w:val="000000"/>
          <w:sz w:val="24"/>
          <w:szCs w:val="24"/>
        </w:rPr>
        <w:t xml:space="preserve">izjasnila da su ponuđači, u predmetnom postupku javne nabavke, dužni da dostave: </w:t>
      </w: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color w:val="000000"/>
          <w:sz w:val="24"/>
          <w:szCs w:val="24"/>
        </w:rPr>
      </w:pP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b/>
          <w:color w:val="000000"/>
          <w:sz w:val="24"/>
          <w:szCs w:val="24"/>
        </w:rPr>
      </w:pPr>
      <w:r w:rsidRPr="004722F2">
        <w:rPr>
          <w:rFonts w:ascii="Cambria" w:hAnsi="Cambria" w:cs="Times New Roman"/>
          <w:b/>
          <w:color w:val="000000"/>
          <w:sz w:val="24"/>
          <w:szCs w:val="24"/>
        </w:rPr>
        <w:t>a)</w:t>
      </w:r>
      <w:r w:rsidRPr="004722F2">
        <w:rPr>
          <w:rFonts w:ascii="Cambria" w:hAnsi="Cambria" w:cs="Times New Roman"/>
          <w:b/>
          <w:color w:val="000000"/>
          <w:sz w:val="24"/>
          <w:szCs w:val="24"/>
        </w:rPr>
        <w:tab/>
        <w:t xml:space="preserve"> Posebnu licencu, koja se izdaje pravnom licu za obavljanje univerzalne poštanske usluge.</w:t>
      </w: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b/>
          <w:color w:val="000000"/>
          <w:sz w:val="24"/>
          <w:szCs w:val="24"/>
        </w:rPr>
      </w:pPr>
    </w:p>
    <w:p w:rsidR="004722F2" w:rsidRPr="004722F2" w:rsidRDefault="004722F2" w:rsidP="004722F2">
      <w:pPr>
        <w:autoSpaceDE w:val="0"/>
        <w:autoSpaceDN w:val="0"/>
        <w:adjustRightInd w:val="0"/>
        <w:spacing w:after="0" w:line="240" w:lineRule="auto"/>
        <w:ind w:left="616" w:hanging="166"/>
        <w:jc w:val="both"/>
        <w:rPr>
          <w:rFonts w:ascii="Cambria" w:hAnsi="Cambria" w:cs="Times New Roman"/>
          <w:b/>
          <w:color w:val="000000"/>
          <w:sz w:val="24"/>
          <w:szCs w:val="24"/>
        </w:rPr>
      </w:pPr>
      <w:r w:rsidRPr="004722F2">
        <w:rPr>
          <w:rFonts w:ascii="Cambria" w:hAnsi="Cambria" w:cs="Times New Roman"/>
          <w:b/>
          <w:color w:val="000000"/>
          <w:sz w:val="24"/>
          <w:szCs w:val="24"/>
        </w:rPr>
        <w:t>b)</w:t>
      </w:r>
      <w:r w:rsidRPr="004722F2">
        <w:t xml:space="preserve"> </w:t>
      </w:r>
      <w:r w:rsidRPr="004722F2">
        <w:rPr>
          <w:rFonts w:ascii="Cambria" w:hAnsi="Cambria" w:cs="Times New Roman"/>
          <w:b/>
          <w:color w:val="000000"/>
          <w:sz w:val="24"/>
          <w:szCs w:val="24"/>
        </w:rPr>
        <w:t>Izvod iz registra poštanskih operatora za obavljanje komercijalne poštanske usluge.</w:t>
      </w:r>
    </w:p>
    <w:p w:rsidR="004722F2" w:rsidRPr="007D32C6" w:rsidRDefault="004722F2"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F942B1" w:rsidRDefault="00F942B1" w:rsidP="004722F2">
      <w:pPr>
        <w:rPr>
          <w:rStyle w:val="SubtleEmphasis"/>
          <w:rFonts w:ascii="Times New Roman" w:hAnsi="Times New Roman" w:cs="Times New Roman"/>
          <w:i w:val="0"/>
          <w:iCs w:val="0"/>
          <w:color w:val="000000"/>
        </w:rPr>
      </w:pPr>
    </w:p>
    <w:p w:rsidR="00816032" w:rsidRPr="004722F2" w:rsidRDefault="00F942B1" w:rsidP="00F942B1">
      <w:pPr>
        <w:pStyle w:val="Heading2"/>
        <w:pBdr>
          <w:top w:val="single" w:sz="4" w:space="1" w:color="auto"/>
          <w:left w:val="single" w:sz="4" w:space="4" w:color="auto"/>
          <w:bottom w:val="single" w:sz="4" w:space="1" w:color="auto"/>
          <w:right w:val="single" w:sz="4" w:space="4" w:color="auto"/>
        </w:pBdr>
        <w:shd w:val="clear" w:color="auto" w:fill="F2F2F2"/>
        <w:jc w:val="center"/>
        <w:rPr>
          <w:rStyle w:val="SubtleEmphasis"/>
          <w:rFonts w:ascii="Times New Roman" w:hAnsi="Times New Roman" w:cs="Times New Roman"/>
          <w:i w:val="0"/>
          <w:iCs w:val="0"/>
          <w:color w:val="000000"/>
          <w:sz w:val="24"/>
          <w:szCs w:val="24"/>
        </w:rPr>
      </w:pPr>
      <w:bookmarkStart w:id="16" w:name="_Toc416180148"/>
      <w:r w:rsidRPr="004722F2">
        <w:rPr>
          <w:rFonts w:ascii="Times New Roman" w:hAnsi="Times New Roman" w:cs="Times New Roman"/>
          <w:color w:val="000000"/>
          <w:sz w:val="24"/>
          <w:szCs w:val="24"/>
        </w:rPr>
        <w:t>DOKAZI O ISPUNJAVANJU USLOVA STRUČNO-TEHNIČKE I KADROVSKE OSPOSOBLJENOSTI</w:t>
      </w:r>
      <w:bookmarkEnd w:id="16"/>
    </w:p>
    <w:p w:rsidR="00127072" w:rsidRDefault="00127072" w:rsidP="00F942B1">
      <w:pPr>
        <w:rPr>
          <w:rStyle w:val="SubtleEmphasis"/>
          <w:rFonts w:ascii="Times New Roman" w:hAnsi="Times New Roman" w:cs="Times New Roman"/>
          <w:i w:val="0"/>
          <w:iCs w:val="0"/>
          <w:color w:val="000000"/>
        </w:rPr>
      </w:pPr>
    </w:p>
    <w:p w:rsidR="00816032" w:rsidRPr="00852493" w:rsidRDefault="00816032" w:rsidP="00816032">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U6</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816032" w:rsidRPr="00FA2239" w:rsidTr="00816032">
        <w:trPr>
          <w:jc w:val="center"/>
        </w:trPr>
        <w:tc>
          <w:tcPr>
            <w:tcW w:w="9287" w:type="dxa"/>
          </w:tcPr>
          <w:p w:rsidR="00816032" w:rsidRPr="00FA2239" w:rsidRDefault="00816032" w:rsidP="00816032">
            <w:pPr>
              <w:pStyle w:val="1tekst"/>
              <w:ind w:right="282" w:firstLine="0"/>
              <w:rPr>
                <w:rFonts w:ascii="Times New Roman" w:hAnsi="Times New Roman" w:cs="Times New Roman"/>
                <w:b/>
                <w:bCs/>
                <w:color w:val="000000"/>
                <w:sz w:val="24"/>
                <w:szCs w:val="24"/>
              </w:rPr>
            </w:pP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816032" w:rsidRPr="00FA2239" w:rsidRDefault="00816032" w:rsidP="00816032">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w:t>
            </w:r>
            <w:r w:rsidRPr="00FA2239">
              <w:rPr>
                <w:rStyle w:val="FootnoteReference"/>
                <w:rFonts w:ascii="Times New Roman" w:hAnsi="Times New Roman" w:cs="Times New Roman"/>
                <w:b/>
                <w:bCs/>
                <w:color w:val="000000"/>
                <w:sz w:val="24"/>
                <w:szCs w:val="24"/>
              </w:rPr>
              <w:footnoteReference w:id="14"/>
            </w:r>
          </w:p>
          <w:p w:rsidR="00816032" w:rsidRPr="00FA2239" w:rsidRDefault="00816032" w:rsidP="00816032">
            <w:pPr>
              <w:pStyle w:val="1tekst"/>
              <w:ind w:left="284" w:right="282" w:firstLine="0"/>
              <w:rPr>
                <w:rFonts w:ascii="Times New Roman" w:hAnsi="Times New Roman" w:cs="Times New Roman"/>
                <w:color w:val="000000"/>
                <w:sz w:val="24"/>
                <w:szCs w:val="24"/>
              </w:rPr>
            </w:pPr>
          </w:p>
          <w:p w:rsidR="00816032" w:rsidRPr="00FA2239" w:rsidRDefault="00816032" w:rsidP="00816032">
            <w:pPr>
              <w:spacing w:after="0" w:line="240" w:lineRule="auto"/>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ind w:left="284" w:right="282"/>
              <w:jc w:val="center"/>
              <w:rPr>
                <w:rFonts w:ascii="Times New Roman" w:hAnsi="Times New Roman" w:cs="Times New Roman"/>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jc w:val="center"/>
              <w:rPr>
                <w:rFonts w:ascii="Times New Roman" w:hAnsi="Times New Roman" w:cs="Times New Roman"/>
                <w:b/>
                <w:bCs/>
                <w:color w:val="000000"/>
                <w:sz w:val="24"/>
                <w:szCs w:val="24"/>
                <w:lang w:val="sr-Latn-CS"/>
              </w:rPr>
            </w:pP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p>
          <w:p w:rsidR="00816032" w:rsidRPr="00FA2239" w:rsidRDefault="00816032" w:rsidP="00816032">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16032" w:rsidRPr="00FA2239" w:rsidRDefault="00816032" w:rsidP="00816032">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16032" w:rsidRPr="00FA2239" w:rsidRDefault="00816032" w:rsidP="00816032">
            <w:pPr>
              <w:spacing w:after="0" w:line="240" w:lineRule="auto"/>
              <w:ind w:firstLine="426"/>
              <w:jc w:val="both"/>
              <w:rPr>
                <w:rFonts w:ascii="Times New Roman" w:hAnsi="Times New Roman" w:cs="Times New Roman"/>
                <w:color w:val="000000"/>
                <w:sz w:val="24"/>
                <w:szCs w:val="24"/>
                <w:lang w:val="sr-Latn-CS"/>
              </w:rPr>
            </w:pPr>
          </w:p>
          <w:p w:rsidR="00816032" w:rsidRPr="00FA2239" w:rsidRDefault="00816032" w:rsidP="00816032">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16032" w:rsidRPr="00FA2239" w:rsidRDefault="00816032" w:rsidP="00816032">
            <w:pPr>
              <w:pStyle w:val="1tekst"/>
              <w:ind w:right="282" w:firstLine="0"/>
              <w:rPr>
                <w:rFonts w:ascii="Times New Roman" w:hAnsi="Times New Roman" w:cs="Times New Roman"/>
                <w:color w:val="000000"/>
                <w:sz w:val="24"/>
                <w:szCs w:val="24"/>
              </w:rPr>
            </w:pPr>
          </w:p>
          <w:p w:rsidR="00816032" w:rsidRPr="00FA2239" w:rsidRDefault="00816032" w:rsidP="00816032">
            <w:pPr>
              <w:pStyle w:val="1tekst"/>
              <w:ind w:right="282" w:firstLine="0"/>
              <w:rPr>
                <w:rFonts w:ascii="Times New Roman" w:hAnsi="Times New Roman" w:cs="Times New Roman"/>
                <w:color w:val="000000"/>
                <w:sz w:val="24"/>
                <w:szCs w:val="24"/>
              </w:rPr>
            </w:pPr>
          </w:p>
          <w:p w:rsidR="00816032" w:rsidRPr="00FA2239" w:rsidRDefault="00816032" w:rsidP="00816032">
            <w:pPr>
              <w:pStyle w:val="1tekst"/>
              <w:ind w:right="282" w:firstLine="0"/>
              <w:rPr>
                <w:rFonts w:ascii="Times New Roman" w:hAnsi="Times New Roman" w:cs="Times New Roman"/>
                <w:color w:val="000000"/>
                <w:sz w:val="24"/>
                <w:szCs w:val="24"/>
              </w:rPr>
            </w:pPr>
          </w:p>
        </w:tc>
      </w:tr>
    </w:tbl>
    <w:p w:rsidR="00794548" w:rsidRPr="007D32C6" w:rsidRDefault="00816032" w:rsidP="00794548">
      <w:pPr>
        <w:spacing w:after="0" w:line="240" w:lineRule="auto"/>
        <w:jc w:val="center"/>
        <w:rPr>
          <w:rFonts w:asciiTheme="majorHAnsi" w:hAnsiTheme="majorHAnsi" w:cs="Times New Roman"/>
          <w:i/>
          <w:iCs/>
          <w:color w:val="000000"/>
          <w:sz w:val="24"/>
          <w:szCs w:val="24"/>
        </w:rPr>
      </w:pPr>
      <w:r w:rsidRPr="00852493">
        <w:rPr>
          <w:rFonts w:ascii="Times New Roman" w:hAnsi="Times New Roman" w:cs="Times New Roman"/>
          <w:color w:val="000000"/>
          <w:sz w:val="24"/>
          <w:szCs w:val="24"/>
        </w:rPr>
        <w:br w:type="page"/>
      </w: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7" w:name="_Toc506294890"/>
      <w:r w:rsidRPr="007D32C6">
        <w:rPr>
          <w:rFonts w:asciiTheme="majorHAnsi" w:hAnsiTheme="majorHAnsi"/>
          <w:i w:val="0"/>
          <w:iCs w:val="0"/>
          <w:sz w:val="24"/>
          <w:szCs w:val="24"/>
          <w:u w:val="none"/>
        </w:rPr>
        <w:t>NACRT UGOVORA O JAVNOJ NABAVCI</w:t>
      </w:r>
      <w:bookmarkEnd w:id="17"/>
    </w:p>
    <w:p w:rsidR="00794548" w:rsidRPr="007D32C6" w:rsidRDefault="00794548" w:rsidP="00794548">
      <w:pPr>
        <w:spacing w:after="0" w:line="240" w:lineRule="auto"/>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sa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i</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______________________ sa sjedištem u ________________, ulica____________, Broj računa: ______________________, Naziv banke: ________________________, koga zastupa _____________, (u daljem tekstu:  Dobavljač/Izvodjač/Izvršilac).</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OSNOV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9A594A" w:rsidP="00794548">
      <w:pPr>
        <w:spacing w:after="0" w:line="240" w:lineRule="auto"/>
        <w:jc w:val="both"/>
        <w:rPr>
          <w:rFonts w:asciiTheme="majorHAnsi" w:hAnsiTheme="majorHAnsi" w:cs="Times New Roman"/>
          <w:color w:val="000000"/>
          <w:sz w:val="24"/>
          <w:szCs w:val="24"/>
        </w:rPr>
      </w:pPr>
      <w:r w:rsidRPr="003534A3">
        <w:rPr>
          <w:rFonts w:ascii="Cambria" w:hAnsi="Cambria" w:cs="Times New Roman"/>
          <w:color w:val="000000"/>
          <w:sz w:val="24"/>
          <w:szCs w:val="24"/>
        </w:rPr>
        <w:t xml:space="preserve">Tenderska dokumentacija za </w:t>
      </w:r>
      <w:r w:rsidR="0065770B">
        <w:rPr>
          <w:rFonts w:ascii="Cambria" w:hAnsi="Cambria" w:cs="Times New Roman"/>
          <w:color w:val="000000"/>
          <w:sz w:val="24"/>
          <w:szCs w:val="24"/>
        </w:rPr>
        <w:t xml:space="preserve">otvoreni </w:t>
      </w:r>
      <w:r w:rsidRPr="003534A3">
        <w:rPr>
          <w:rFonts w:ascii="Cambria" w:hAnsi="Cambria" w:cs="Times New Roman"/>
          <w:color w:val="000000"/>
          <w:sz w:val="24"/>
          <w:szCs w:val="24"/>
        </w:rPr>
        <w:t xml:space="preserve">postupak javne nabavke za nabavku usluga </w:t>
      </w:r>
      <w:r w:rsidR="004722F2">
        <w:rPr>
          <w:rFonts w:ascii="Cambria" w:hAnsi="Cambria" w:cs="Times New Roman"/>
          <w:color w:val="000000"/>
          <w:sz w:val="24"/>
          <w:szCs w:val="24"/>
        </w:rPr>
        <w:t>slanja poštom</w:t>
      </w:r>
      <w:r w:rsidRPr="003534A3">
        <w:rPr>
          <w:rFonts w:ascii="Cambria" w:hAnsi="Cambria" w:cs="Times New Roman"/>
          <w:color w:val="000000"/>
          <w:sz w:val="24"/>
          <w:szCs w:val="24"/>
        </w:rPr>
        <w:t>, broj</w:t>
      </w:r>
      <w:r>
        <w:rPr>
          <w:rFonts w:ascii="Cambria" w:hAnsi="Cambria" w:cs="Times New Roman"/>
          <w:color w:val="000000"/>
          <w:sz w:val="24"/>
          <w:szCs w:val="24"/>
        </w:rPr>
        <w:t>:</w:t>
      </w:r>
      <w:r w:rsidR="00005563">
        <w:rPr>
          <w:rFonts w:ascii="Cambria" w:hAnsi="Cambria" w:cs="Times New Roman"/>
          <w:color w:val="000000"/>
          <w:sz w:val="24"/>
          <w:szCs w:val="24"/>
        </w:rPr>
        <w:t>__________________ od ___________________</w:t>
      </w:r>
      <w:r>
        <w:rPr>
          <w:rFonts w:ascii="Cambria" w:hAnsi="Cambria" w:cs="Times New Roman"/>
          <w:color w:val="000000"/>
          <w:sz w:val="24"/>
          <w:szCs w:val="24"/>
        </w:rPr>
        <w:t xml:space="preserve">  </w:t>
      </w:r>
      <w:r w:rsidR="00794548" w:rsidRPr="009A575D">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Broj i datum odluke o izboru najpovoljnije ponude: 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ponuđača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rPr>
        <w:t xml:space="preserve"> broj ______ od _________________________.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4722F2" w:rsidRPr="004722F2" w:rsidRDefault="004722F2" w:rsidP="004722F2">
      <w:pPr>
        <w:spacing w:after="0" w:line="240" w:lineRule="auto"/>
        <w:jc w:val="center"/>
        <w:rPr>
          <w:rFonts w:ascii="Cambria" w:hAnsi="Cambria" w:cs="Times New Roman"/>
          <w:b/>
          <w:sz w:val="24"/>
          <w:szCs w:val="24"/>
          <w:lang w:val="sr-Latn-CS" w:eastAsia="en-CA"/>
        </w:rPr>
      </w:pPr>
    </w:p>
    <w:p w:rsidR="004722F2" w:rsidRPr="004722F2" w:rsidRDefault="004722F2" w:rsidP="004722F2">
      <w:pPr>
        <w:spacing w:after="0" w:line="240" w:lineRule="auto"/>
        <w:jc w:val="center"/>
        <w:rPr>
          <w:rFonts w:ascii="Cambria" w:hAnsi="Cambria"/>
          <w:b/>
          <w:sz w:val="24"/>
          <w:szCs w:val="24"/>
          <w:lang w:val="pl-PL"/>
        </w:rPr>
      </w:pPr>
      <w:r w:rsidRPr="004722F2">
        <w:rPr>
          <w:rFonts w:ascii="Cambria" w:hAnsi="Cambria"/>
          <w:b/>
          <w:sz w:val="24"/>
          <w:szCs w:val="24"/>
          <w:lang w:val="pl-PL"/>
        </w:rPr>
        <w:t>I  PREDMET UGOVORA</w:t>
      </w:r>
    </w:p>
    <w:p w:rsidR="004722F2" w:rsidRPr="004722F2" w:rsidRDefault="004722F2" w:rsidP="004722F2">
      <w:pPr>
        <w:spacing w:after="0" w:line="240" w:lineRule="auto"/>
        <w:rPr>
          <w:rFonts w:ascii="Cambria" w:hAnsi="Cambria"/>
          <w:sz w:val="24"/>
          <w:szCs w:val="24"/>
          <w:lang w:val="sr-Latn-CS"/>
        </w:rPr>
      </w:pPr>
    </w:p>
    <w:p w:rsidR="004722F2" w:rsidRPr="004722F2" w:rsidRDefault="004722F2" w:rsidP="004722F2">
      <w:pPr>
        <w:spacing w:after="0" w:line="240" w:lineRule="auto"/>
        <w:jc w:val="center"/>
        <w:rPr>
          <w:rFonts w:ascii="Cambria" w:hAnsi="Cambria"/>
          <w:b/>
          <w:sz w:val="24"/>
          <w:szCs w:val="24"/>
          <w:lang w:val="pl-PL"/>
        </w:rPr>
      </w:pPr>
      <w:r w:rsidRPr="004722F2">
        <w:rPr>
          <w:rFonts w:ascii="Cambria" w:hAnsi="Cambria"/>
          <w:b/>
          <w:sz w:val="24"/>
          <w:szCs w:val="24"/>
          <w:lang w:val="pl-PL"/>
        </w:rPr>
        <w:t>Član 1</w:t>
      </w:r>
    </w:p>
    <w:p w:rsidR="004722F2" w:rsidRPr="004722F2" w:rsidRDefault="004722F2" w:rsidP="004722F2">
      <w:pPr>
        <w:spacing w:after="0" w:line="240" w:lineRule="auto"/>
        <w:jc w:val="center"/>
        <w:rPr>
          <w:rFonts w:ascii="Cambria" w:hAnsi="Cambria"/>
          <w:sz w:val="24"/>
          <w:szCs w:val="24"/>
          <w:lang w:val="sr-Latn-CS"/>
        </w:rPr>
      </w:pPr>
    </w:p>
    <w:p w:rsidR="004722F2" w:rsidRPr="004722F2" w:rsidRDefault="004722F2" w:rsidP="004722F2">
      <w:pPr>
        <w:spacing w:after="0" w:line="240" w:lineRule="auto"/>
        <w:jc w:val="both"/>
        <w:rPr>
          <w:rFonts w:ascii="Cambria" w:hAnsi="Cambria"/>
          <w:sz w:val="24"/>
          <w:szCs w:val="24"/>
          <w:lang w:val="pl-PL"/>
        </w:rPr>
      </w:pPr>
      <w:r w:rsidRPr="004722F2">
        <w:rPr>
          <w:rFonts w:ascii="Cambria" w:hAnsi="Cambria"/>
          <w:sz w:val="24"/>
          <w:szCs w:val="24"/>
          <w:lang w:val="pl-PL"/>
        </w:rPr>
        <w:t>Predmet ovog ugovora je pružanje</w:t>
      </w:r>
      <w:r w:rsidRPr="004722F2">
        <w:rPr>
          <w:rFonts w:ascii="Cambria" w:eastAsia="Times New Roman" w:hAnsi="Cambria"/>
          <w:sz w:val="24"/>
          <w:szCs w:val="24"/>
          <w:lang w:eastAsia="en-GB"/>
        </w:rPr>
        <w:t xml:space="preserve"> usluga slanja pošte za potrebe Agencije za nadzor osiguranja</w:t>
      </w:r>
      <w:r w:rsidRPr="004722F2">
        <w:rPr>
          <w:rFonts w:ascii="Cambria" w:hAnsi="Cambria"/>
          <w:sz w:val="24"/>
          <w:szCs w:val="24"/>
          <w:lang w:val="pl-PL"/>
        </w:rPr>
        <w:t xml:space="preserve">, prema </w:t>
      </w:r>
      <w:r w:rsidRPr="004722F2">
        <w:rPr>
          <w:rFonts w:ascii="Cambria" w:hAnsi="Cambria"/>
          <w:sz w:val="24"/>
          <w:szCs w:val="24"/>
          <w:lang w:val="sr-Latn-CS"/>
        </w:rPr>
        <w:t xml:space="preserve">prema </w:t>
      </w:r>
      <w:r w:rsidRPr="004722F2">
        <w:rPr>
          <w:rFonts w:ascii="Cambria" w:hAnsi="Cambria" w:cs="Times New Roman"/>
          <w:sz w:val="24"/>
          <w:szCs w:val="24"/>
          <w:lang w:val="sr-Latn-CS"/>
        </w:rPr>
        <w:t xml:space="preserve">Tenderskoj dokumentaciji </w:t>
      </w:r>
      <w:r w:rsidRPr="004722F2">
        <w:rPr>
          <w:rFonts w:ascii="Cambria" w:hAnsi="Cambria" w:cs="Times New Roman"/>
          <w:color w:val="000000"/>
          <w:sz w:val="24"/>
          <w:szCs w:val="24"/>
        </w:rPr>
        <w:t xml:space="preserve">broj:  </w:t>
      </w:r>
      <w:r>
        <w:rPr>
          <w:rFonts w:ascii="Cambria" w:hAnsi="Cambria" w:cs="Times New Roman"/>
          <w:color w:val="000000"/>
          <w:sz w:val="24"/>
          <w:szCs w:val="24"/>
        </w:rPr>
        <w:t>____________</w:t>
      </w:r>
      <w:r w:rsidRPr="004722F2">
        <w:rPr>
          <w:rFonts w:ascii="Cambria" w:hAnsi="Cambria" w:cs="Times New Roman"/>
          <w:color w:val="000000"/>
          <w:sz w:val="24"/>
          <w:szCs w:val="24"/>
        </w:rPr>
        <w:t xml:space="preserve"> </w:t>
      </w:r>
      <w:r w:rsidRPr="004722F2">
        <w:rPr>
          <w:rFonts w:ascii="Cambria" w:hAnsi="Cambria" w:cs="Times New Roman"/>
          <w:sz w:val="24"/>
          <w:szCs w:val="24"/>
          <w:lang w:val="sr-Latn-CS"/>
        </w:rPr>
        <w:t>objavljenoj na portalu Uprave za javne nabavke ________  ________</w:t>
      </w:r>
      <w:r w:rsidRPr="004722F2">
        <w:rPr>
          <w:rFonts w:ascii="Cambria" w:hAnsi="Cambria"/>
          <w:sz w:val="24"/>
          <w:szCs w:val="24"/>
          <w:lang w:val="sr-Latn-CS"/>
        </w:rPr>
        <w:t xml:space="preserve"> . godine </w:t>
      </w:r>
      <w:r w:rsidRPr="004722F2">
        <w:rPr>
          <w:rFonts w:ascii="Cambria" w:hAnsi="Cambria"/>
          <w:sz w:val="24"/>
          <w:szCs w:val="24"/>
          <w:lang w:val="sl-SI"/>
        </w:rPr>
        <w:t xml:space="preserve">i Odluke o izboru najpovoljnijeg ponuđača broj </w:t>
      </w:r>
      <w:r w:rsidRPr="004722F2">
        <w:rPr>
          <w:rFonts w:ascii="Cambria" w:hAnsi="Cambria"/>
          <w:bCs/>
          <w:sz w:val="24"/>
          <w:szCs w:val="24"/>
        </w:rPr>
        <w:t>______ od _________201</w:t>
      </w:r>
      <w:r>
        <w:rPr>
          <w:rFonts w:ascii="Cambria" w:hAnsi="Cambria"/>
          <w:bCs/>
          <w:sz w:val="24"/>
          <w:szCs w:val="24"/>
        </w:rPr>
        <w:t>8</w:t>
      </w:r>
      <w:r w:rsidRPr="004722F2">
        <w:rPr>
          <w:rFonts w:ascii="Cambria" w:hAnsi="Cambria"/>
          <w:bCs/>
          <w:sz w:val="24"/>
          <w:szCs w:val="24"/>
        </w:rPr>
        <w:t xml:space="preserve">. godine </w:t>
      </w:r>
      <w:r w:rsidRPr="004722F2">
        <w:rPr>
          <w:rFonts w:ascii="Cambria" w:hAnsi="Cambria"/>
          <w:sz w:val="24"/>
          <w:szCs w:val="24"/>
          <w:lang w:val="pl-PL"/>
        </w:rPr>
        <w:t>i prema ponudi IZVRŠIOCA</w:t>
      </w:r>
      <w:r w:rsidRPr="004722F2">
        <w:rPr>
          <w:rFonts w:ascii="Cambria" w:hAnsi="Cambria"/>
          <w:sz w:val="24"/>
          <w:szCs w:val="24"/>
          <w:lang w:val="sv-SE"/>
        </w:rPr>
        <w:t xml:space="preserve"> broj _________od ___________ 201</w:t>
      </w:r>
      <w:r>
        <w:rPr>
          <w:rFonts w:ascii="Cambria" w:hAnsi="Cambria"/>
          <w:sz w:val="24"/>
          <w:szCs w:val="24"/>
          <w:lang w:val="sv-SE"/>
        </w:rPr>
        <w:t>8</w:t>
      </w:r>
      <w:r w:rsidRPr="004722F2">
        <w:rPr>
          <w:rFonts w:ascii="Cambria" w:hAnsi="Cambria"/>
          <w:sz w:val="24"/>
          <w:szCs w:val="24"/>
          <w:lang w:val="sv-SE"/>
        </w:rPr>
        <w:t>. godine, koja čini sastavni dio ovog ugovora</w:t>
      </w:r>
      <w:r w:rsidRPr="004722F2">
        <w:rPr>
          <w:rFonts w:ascii="Cambria" w:hAnsi="Cambria"/>
          <w:sz w:val="24"/>
          <w:szCs w:val="24"/>
          <w:lang w:val="pl-PL"/>
        </w:rPr>
        <w:t>, sa sljedećom vrstom usluga:</w:t>
      </w:r>
    </w:p>
    <w:p w:rsidR="004722F2" w:rsidRPr="004722F2" w:rsidRDefault="004722F2" w:rsidP="004722F2">
      <w:pPr>
        <w:spacing w:after="0" w:line="240" w:lineRule="auto"/>
        <w:ind w:left="790"/>
        <w:jc w:val="both"/>
        <w:rPr>
          <w:rFonts w:ascii="Cambria" w:hAnsi="Cambria"/>
          <w:sz w:val="24"/>
          <w:szCs w:val="24"/>
          <w:lang w:val="pl-PL"/>
        </w:rPr>
      </w:pPr>
    </w:p>
    <w:p w:rsidR="004722F2" w:rsidRPr="004722F2" w:rsidRDefault="004722F2" w:rsidP="004722F2">
      <w:pPr>
        <w:numPr>
          <w:ilvl w:val="0"/>
          <w:numId w:val="20"/>
        </w:numPr>
        <w:spacing w:after="0" w:line="240" w:lineRule="auto"/>
        <w:jc w:val="both"/>
        <w:rPr>
          <w:rFonts w:ascii="Cambria" w:hAnsi="Cambria"/>
          <w:sz w:val="24"/>
          <w:szCs w:val="24"/>
          <w:lang w:val="pl-PL"/>
        </w:rPr>
      </w:pPr>
      <w:r w:rsidRPr="004722F2">
        <w:rPr>
          <w:rFonts w:ascii="Cambria" w:hAnsi="Cambria"/>
          <w:sz w:val="24"/>
          <w:szCs w:val="24"/>
          <w:lang w:val="pl-PL"/>
        </w:rPr>
        <w:t>Obično pismo u unutrašnjem i međunarodnom saobraćaju</w:t>
      </w:r>
    </w:p>
    <w:p w:rsidR="004722F2" w:rsidRPr="004722F2" w:rsidRDefault="004722F2" w:rsidP="004722F2">
      <w:pPr>
        <w:numPr>
          <w:ilvl w:val="0"/>
          <w:numId w:val="20"/>
        </w:numPr>
        <w:spacing w:after="0" w:line="240" w:lineRule="auto"/>
        <w:jc w:val="both"/>
        <w:rPr>
          <w:rFonts w:ascii="Cambria" w:hAnsi="Cambria"/>
          <w:sz w:val="24"/>
          <w:szCs w:val="24"/>
          <w:lang w:val="pl-PL"/>
        </w:rPr>
      </w:pPr>
      <w:r w:rsidRPr="004722F2">
        <w:rPr>
          <w:rFonts w:ascii="Cambria" w:hAnsi="Cambria"/>
          <w:sz w:val="24"/>
          <w:szCs w:val="24"/>
          <w:lang w:val="pl-PL"/>
        </w:rPr>
        <w:t>Preporučeno pismo u unutrašnjem i međunarodnom saobraćaju</w:t>
      </w:r>
    </w:p>
    <w:p w:rsidR="004722F2" w:rsidRPr="004722F2" w:rsidRDefault="004722F2" w:rsidP="004722F2">
      <w:pPr>
        <w:numPr>
          <w:ilvl w:val="0"/>
          <w:numId w:val="20"/>
        </w:numPr>
        <w:spacing w:after="0" w:line="240" w:lineRule="auto"/>
        <w:jc w:val="both"/>
        <w:rPr>
          <w:rFonts w:ascii="Cambria" w:hAnsi="Cambria"/>
          <w:sz w:val="24"/>
          <w:szCs w:val="24"/>
          <w:lang w:val="pl-PL"/>
        </w:rPr>
      </w:pPr>
      <w:r w:rsidRPr="004722F2">
        <w:rPr>
          <w:rFonts w:ascii="Cambria" w:hAnsi="Cambria"/>
          <w:sz w:val="24"/>
          <w:szCs w:val="24"/>
          <w:lang w:val="pl-PL"/>
        </w:rPr>
        <w:t>Vrednosno pismo u unutrašnjem i međunarodnom saobraćaju</w:t>
      </w:r>
    </w:p>
    <w:p w:rsidR="004722F2" w:rsidRPr="004722F2" w:rsidRDefault="004722F2" w:rsidP="004722F2">
      <w:pPr>
        <w:numPr>
          <w:ilvl w:val="0"/>
          <w:numId w:val="20"/>
        </w:numPr>
        <w:spacing w:after="0" w:line="240" w:lineRule="auto"/>
        <w:jc w:val="both"/>
        <w:rPr>
          <w:rFonts w:ascii="Cambria" w:hAnsi="Cambria"/>
          <w:sz w:val="24"/>
          <w:szCs w:val="24"/>
          <w:lang w:val="pl-PL"/>
        </w:rPr>
      </w:pPr>
      <w:r w:rsidRPr="004722F2">
        <w:rPr>
          <w:rFonts w:ascii="Cambria" w:hAnsi="Cambria"/>
          <w:sz w:val="24"/>
          <w:szCs w:val="24"/>
          <w:lang w:val="pl-PL"/>
        </w:rPr>
        <w:t xml:space="preserve">Pošiljka sa povratnicom </w:t>
      </w:r>
    </w:p>
    <w:p w:rsidR="004722F2" w:rsidRPr="004722F2" w:rsidRDefault="004722F2" w:rsidP="004722F2">
      <w:pPr>
        <w:spacing w:after="0" w:line="240" w:lineRule="auto"/>
        <w:rPr>
          <w:rFonts w:ascii="Cambria" w:hAnsi="Cambria"/>
          <w:b/>
          <w:sz w:val="24"/>
          <w:szCs w:val="24"/>
          <w:lang w:val="sv-SE"/>
        </w:rPr>
      </w:pPr>
    </w:p>
    <w:p w:rsidR="004722F2" w:rsidRPr="004722F2" w:rsidRDefault="004722F2" w:rsidP="004722F2">
      <w:pPr>
        <w:spacing w:after="0" w:line="240" w:lineRule="auto"/>
        <w:jc w:val="center"/>
        <w:rPr>
          <w:rFonts w:ascii="Cambria" w:hAnsi="Cambria"/>
          <w:b/>
          <w:sz w:val="24"/>
          <w:szCs w:val="24"/>
          <w:lang w:val="sv-SE"/>
        </w:rPr>
      </w:pPr>
      <w:r w:rsidRPr="004722F2">
        <w:rPr>
          <w:rFonts w:ascii="Cambria" w:hAnsi="Cambria"/>
          <w:b/>
          <w:sz w:val="24"/>
          <w:szCs w:val="24"/>
          <w:lang w:val="sv-SE"/>
        </w:rPr>
        <w:t>Član 2</w:t>
      </w:r>
    </w:p>
    <w:p w:rsidR="004722F2" w:rsidRPr="004722F2" w:rsidRDefault="004722F2" w:rsidP="004722F2">
      <w:pPr>
        <w:spacing w:after="0" w:line="240" w:lineRule="auto"/>
        <w:jc w:val="center"/>
        <w:rPr>
          <w:rFonts w:ascii="Cambria" w:hAnsi="Cambria"/>
          <w:b/>
          <w:sz w:val="24"/>
          <w:szCs w:val="24"/>
          <w:lang w:val="sv-SE"/>
        </w:rPr>
      </w:pPr>
    </w:p>
    <w:p w:rsidR="004722F2" w:rsidRPr="004722F2" w:rsidRDefault="004722F2" w:rsidP="004722F2">
      <w:pPr>
        <w:spacing w:after="0" w:line="240" w:lineRule="auto"/>
        <w:jc w:val="both"/>
        <w:rPr>
          <w:rFonts w:ascii="Cambria" w:hAnsi="Cambria"/>
          <w:sz w:val="24"/>
          <w:szCs w:val="24"/>
          <w:lang w:val="sr-Latn-CS"/>
        </w:rPr>
      </w:pPr>
      <w:r w:rsidRPr="004722F2">
        <w:rPr>
          <w:rFonts w:ascii="Cambria" w:hAnsi="Cambria"/>
          <w:sz w:val="24"/>
          <w:szCs w:val="24"/>
          <w:lang w:val="sv-SE"/>
        </w:rPr>
        <w:t>Pošiljke koje su predmet ovog Ugovora, moraju da ispunjavaju uslove predviđene odredbama Pravilnika o opštim uslovima za obavljanje poštanskih usluga u pogledu mase, dimenzija, pakovanja i opremanja (”Sl.list RCG” br. 29/06 i 42/06).</w:t>
      </w:r>
    </w:p>
    <w:p w:rsidR="004722F2" w:rsidRPr="004722F2" w:rsidRDefault="004722F2" w:rsidP="004722F2">
      <w:pPr>
        <w:spacing w:after="0" w:line="240" w:lineRule="auto"/>
        <w:jc w:val="center"/>
        <w:rPr>
          <w:rFonts w:ascii="Cambria" w:hAnsi="Cambria"/>
          <w:b/>
          <w:sz w:val="24"/>
          <w:szCs w:val="24"/>
          <w:lang w:val="pl-PL"/>
        </w:rPr>
      </w:pPr>
    </w:p>
    <w:p w:rsidR="00306738" w:rsidRDefault="00306738" w:rsidP="004722F2">
      <w:pPr>
        <w:spacing w:after="0" w:line="240" w:lineRule="auto"/>
        <w:jc w:val="center"/>
        <w:rPr>
          <w:rFonts w:ascii="Cambria" w:hAnsi="Cambria"/>
          <w:b/>
          <w:sz w:val="24"/>
          <w:szCs w:val="24"/>
          <w:lang w:val="pl-PL"/>
        </w:rPr>
      </w:pPr>
    </w:p>
    <w:p w:rsidR="004722F2" w:rsidRPr="004722F2" w:rsidRDefault="004722F2" w:rsidP="004722F2">
      <w:pPr>
        <w:spacing w:after="0" w:line="240" w:lineRule="auto"/>
        <w:jc w:val="center"/>
        <w:rPr>
          <w:rFonts w:ascii="Cambria" w:hAnsi="Cambria"/>
          <w:b/>
          <w:sz w:val="24"/>
          <w:szCs w:val="24"/>
          <w:lang w:val="pl-PL"/>
        </w:rPr>
      </w:pPr>
      <w:r w:rsidRPr="004722F2">
        <w:rPr>
          <w:rFonts w:ascii="Cambria" w:hAnsi="Cambria"/>
          <w:b/>
          <w:sz w:val="24"/>
          <w:szCs w:val="24"/>
          <w:lang w:val="pl-PL"/>
        </w:rPr>
        <w:t>II   CIJENA I NAČIN PLAĆANJA</w:t>
      </w:r>
    </w:p>
    <w:p w:rsidR="004722F2" w:rsidRPr="004722F2" w:rsidRDefault="004722F2" w:rsidP="004722F2">
      <w:pPr>
        <w:spacing w:after="0" w:line="240" w:lineRule="auto"/>
        <w:rPr>
          <w:rFonts w:ascii="Cambria" w:hAnsi="Cambria"/>
          <w:b/>
          <w:sz w:val="24"/>
          <w:szCs w:val="24"/>
          <w:lang w:val="pl-PL"/>
        </w:rPr>
      </w:pPr>
    </w:p>
    <w:p w:rsidR="004722F2" w:rsidRPr="004722F2" w:rsidRDefault="004722F2" w:rsidP="004722F2">
      <w:pPr>
        <w:spacing w:after="0" w:line="240" w:lineRule="auto"/>
        <w:jc w:val="center"/>
        <w:rPr>
          <w:rFonts w:ascii="Cambria" w:hAnsi="Cambria"/>
          <w:b/>
          <w:color w:val="000000"/>
          <w:sz w:val="24"/>
          <w:szCs w:val="24"/>
          <w:lang w:val="pl-PL"/>
        </w:rPr>
      </w:pPr>
      <w:r w:rsidRPr="004722F2">
        <w:rPr>
          <w:rFonts w:ascii="Cambria" w:hAnsi="Cambria"/>
          <w:b/>
          <w:color w:val="000000"/>
          <w:sz w:val="24"/>
          <w:szCs w:val="24"/>
          <w:lang w:val="pl-PL"/>
        </w:rPr>
        <w:t>Član 3</w:t>
      </w:r>
    </w:p>
    <w:p w:rsidR="004722F2" w:rsidRPr="004722F2" w:rsidRDefault="004722F2" w:rsidP="004722F2">
      <w:pPr>
        <w:spacing w:after="0" w:line="240" w:lineRule="auto"/>
        <w:jc w:val="center"/>
        <w:rPr>
          <w:rFonts w:ascii="Cambria" w:hAnsi="Cambria"/>
          <w:b/>
          <w:color w:val="000000"/>
          <w:sz w:val="24"/>
          <w:szCs w:val="24"/>
          <w:lang w:val="sr-Latn-CS"/>
        </w:rPr>
      </w:pPr>
    </w:p>
    <w:p w:rsidR="004722F2" w:rsidRPr="004722F2" w:rsidRDefault="004722F2" w:rsidP="004722F2">
      <w:pPr>
        <w:spacing w:after="0" w:line="240" w:lineRule="auto"/>
        <w:jc w:val="both"/>
        <w:rPr>
          <w:rFonts w:ascii="Cambria" w:hAnsi="Cambria"/>
          <w:color w:val="000000"/>
          <w:sz w:val="24"/>
          <w:szCs w:val="24"/>
          <w:lang w:val="sr-Latn-CS"/>
        </w:rPr>
      </w:pPr>
      <w:r w:rsidRPr="004722F2">
        <w:rPr>
          <w:rFonts w:ascii="Cambria" w:hAnsi="Cambria"/>
          <w:color w:val="000000"/>
          <w:sz w:val="24"/>
          <w:szCs w:val="24"/>
          <w:lang w:val="sr-Latn-CS"/>
        </w:rPr>
        <w:t>Ukupna cijena za usluge navedene u članu 1 ovog Ugovora</w:t>
      </w:r>
      <w:r w:rsidRPr="004722F2">
        <w:rPr>
          <w:rFonts w:ascii="Cambria" w:hAnsi="Cambria"/>
          <w:sz w:val="24"/>
          <w:szCs w:val="24"/>
          <w:lang w:val="it-IT"/>
        </w:rPr>
        <w:t xml:space="preserve"> primjenom Cjenovnika</w:t>
      </w:r>
      <w:r w:rsidRPr="004722F2">
        <w:rPr>
          <w:rFonts w:ascii="Cambria" w:hAnsi="Cambria"/>
          <w:sz w:val="24"/>
          <w:szCs w:val="24"/>
        </w:rPr>
        <w:t xml:space="preserve"> iz  prihvaćene ponude</w:t>
      </w:r>
      <w:r w:rsidRPr="004722F2">
        <w:rPr>
          <w:rFonts w:ascii="Cambria" w:hAnsi="Cambria"/>
          <w:color w:val="000000"/>
          <w:sz w:val="24"/>
          <w:szCs w:val="24"/>
          <w:lang w:val="sr-Latn-CS"/>
        </w:rPr>
        <w:t xml:space="preserve"> iznosi: ________ </w:t>
      </w:r>
      <w:r w:rsidRPr="004722F2">
        <w:rPr>
          <w:rFonts w:ascii="Cambria" w:hAnsi="Cambria"/>
          <w:bCs/>
          <w:color w:val="000000"/>
          <w:sz w:val="24"/>
          <w:szCs w:val="24"/>
          <w:lang w:val="sr-Latn-CS"/>
        </w:rPr>
        <w:t>€ bez PDV-a.</w:t>
      </w:r>
      <w:r w:rsidRPr="004722F2">
        <w:rPr>
          <w:rFonts w:ascii="Cambria" w:hAnsi="Cambria"/>
          <w:color w:val="000000"/>
          <w:sz w:val="24"/>
          <w:szCs w:val="24"/>
          <w:lang w:val="sr-Latn-CS"/>
        </w:rPr>
        <w:t xml:space="preserve"> </w:t>
      </w:r>
    </w:p>
    <w:p w:rsidR="004722F2" w:rsidRPr="004722F2" w:rsidRDefault="004722F2" w:rsidP="004722F2">
      <w:pPr>
        <w:spacing w:after="0" w:line="240" w:lineRule="auto"/>
        <w:jc w:val="both"/>
        <w:rPr>
          <w:rFonts w:ascii="Cambria" w:hAnsi="Cambria"/>
          <w:color w:val="000000"/>
          <w:sz w:val="24"/>
          <w:szCs w:val="24"/>
          <w:lang w:val="sr-Latn-CS"/>
        </w:rPr>
      </w:pPr>
      <w:r w:rsidRPr="004722F2">
        <w:rPr>
          <w:rFonts w:ascii="Cambria" w:hAnsi="Cambria"/>
          <w:color w:val="000000"/>
          <w:sz w:val="24"/>
          <w:szCs w:val="24"/>
          <w:lang w:val="sr-Latn-CS"/>
        </w:rPr>
        <w:t xml:space="preserve">Ukupna cijena za usluge navedene u članu 1 ovog Ugovora iznosi: ________ </w:t>
      </w:r>
      <w:r w:rsidRPr="004722F2">
        <w:rPr>
          <w:rFonts w:ascii="Cambria" w:hAnsi="Cambria"/>
          <w:bCs/>
          <w:color w:val="000000"/>
          <w:sz w:val="24"/>
          <w:szCs w:val="24"/>
          <w:lang w:val="sr-Latn-CS"/>
        </w:rPr>
        <w:t>€ sa PDV-om.</w:t>
      </w:r>
      <w:r w:rsidRPr="004722F2">
        <w:rPr>
          <w:rFonts w:ascii="Cambria" w:hAnsi="Cambria"/>
          <w:color w:val="000000"/>
          <w:sz w:val="24"/>
          <w:szCs w:val="24"/>
          <w:lang w:val="sr-Latn-CS"/>
        </w:rPr>
        <w:t xml:space="preserve"> (slovima: __________________ eura). </w:t>
      </w:r>
    </w:p>
    <w:p w:rsidR="004722F2" w:rsidRPr="004722F2" w:rsidRDefault="004722F2" w:rsidP="004722F2">
      <w:pPr>
        <w:spacing w:after="0" w:line="240" w:lineRule="auto"/>
        <w:jc w:val="both"/>
        <w:rPr>
          <w:rFonts w:ascii="Cambria" w:hAnsi="Cambria"/>
          <w:color w:val="000000"/>
          <w:sz w:val="24"/>
          <w:szCs w:val="24"/>
          <w:lang w:val="sr-Latn-CS"/>
        </w:rPr>
      </w:pPr>
    </w:p>
    <w:p w:rsidR="004722F2" w:rsidRPr="004722F2" w:rsidRDefault="004722F2" w:rsidP="004722F2">
      <w:pPr>
        <w:tabs>
          <w:tab w:val="left" w:pos="284"/>
        </w:tabs>
        <w:spacing w:after="0" w:line="240" w:lineRule="auto"/>
        <w:rPr>
          <w:rFonts w:ascii="Cambria" w:hAnsi="Cambria"/>
          <w:sz w:val="24"/>
          <w:szCs w:val="24"/>
          <w:lang w:val="it-IT"/>
        </w:rPr>
      </w:pPr>
      <w:r w:rsidRPr="004722F2">
        <w:rPr>
          <w:rFonts w:ascii="Cambria" w:hAnsi="Cambria"/>
          <w:sz w:val="24"/>
          <w:szCs w:val="24"/>
          <w:lang w:val="it-IT"/>
        </w:rPr>
        <w:t>Oslobođeno plaćanja PDV-a (Član 26 stav 1  Tačka 1 Zakona o PDV-u).</w:t>
      </w:r>
    </w:p>
    <w:p w:rsidR="004722F2" w:rsidRPr="004722F2" w:rsidRDefault="004722F2" w:rsidP="004722F2">
      <w:pPr>
        <w:tabs>
          <w:tab w:val="left" w:pos="284"/>
        </w:tabs>
        <w:spacing w:after="0" w:line="240" w:lineRule="auto"/>
        <w:jc w:val="both"/>
        <w:rPr>
          <w:rFonts w:ascii="Cambria" w:hAnsi="Cambria"/>
          <w:sz w:val="24"/>
          <w:szCs w:val="24"/>
          <w:lang w:val="it-IT"/>
        </w:rPr>
      </w:pPr>
    </w:p>
    <w:p w:rsidR="004722F2" w:rsidRPr="004722F2" w:rsidRDefault="004722F2" w:rsidP="004722F2">
      <w:pPr>
        <w:spacing w:after="0" w:line="240" w:lineRule="auto"/>
        <w:jc w:val="center"/>
        <w:rPr>
          <w:rFonts w:ascii="Cambria" w:hAnsi="Cambria"/>
          <w:color w:val="000000"/>
          <w:sz w:val="24"/>
          <w:szCs w:val="24"/>
          <w:lang w:val="pl-PL"/>
        </w:rPr>
      </w:pPr>
    </w:p>
    <w:p w:rsidR="004722F2" w:rsidRPr="004722F2" w:rsidRDefault="004722F2" w:rsidP="004722F2">
      <w:pPr>
        <w:spacing w:after="0" w:line="240" w:lineRule="auto"/>
        <w:jc w:val="center"/>
        <w:rPr>
          <w:rFonts w:ascii="Cambria" w:hAnsi="Cambria"/>
          <w:b/>
          <w:color w:val="000000"/>
          <w:sz w:val="24"/>
          <w:szCs w:val="24"/>
          <w:lang w:val="pl-PL"/>
        </w:rPr>
      </w:pPr>
      <w:r w:rsidRPr="004722F2">
        <w:rPr>
          <w:rFonts w:ascii="Cambria" w:hAnsi="Cambria"/>
          <w:b/>
          <w:color w:val="000000"/>
          <w:sz w:val="24"/>
          <w:szCs w:val="24"/>
          <w:lang w:val="pl-PL"/>
        </w:rPr>
        <w:t>Član 4</w:t>
      </w:r>
    </w:p>
    <w:p w:rsidR="004722F2" w:rsidRPr="004722F2" w:rsidRDefault="004722F2" w:rsidP="004722F2">
      <w:pPr>
        <w:spacing w:after="0" w:line="240" w:lineRule="auto"/>
        <w:jc w:val="center"/>
        <w:rPr>
          <w:rFonts w:ascii="Cambria" w:hAnsi="Cambria"/>
          <w:b/>
          <w:color w:val="000000"/>
          <w:sz w:val="24"/>
          <w:szCs w:val="24"/>
          <w:lang w:val="sr-Latn-CS"/>
        </w:rPr>
      </w:pPr>
    </w:p>
    <w:p w:rsidR="004722F2" w:rsidRPr="004722F2" w:rsidRDefault="004722F2" w:rsidP="004722F2">
      <w:pPr>
        <w:tabs>
          <w:tab w:val="left" w:pos="284"/>
        </w:tabs>
        <w:spacing w:after="0" w:line="240" w:lineRule="auto"/>
        <w:jc w:val="both"/>
        <w:rPr>
          <w:rFonts w:ascii="Cambria" w:hAnsi="Cambria"/>
          <w:sz w:val="24"/>
          <w:szCs w:val="24"/>
          <w:lang w:val="it-IT"/>
        </w:rPr>
      </w:pPr>
      <w:r w:rsidRPr="004722F2">
        <w:rPr>
          <w:rFonts w:ascii="Cambria" w:hAnsi="Cambria"/>
          <w:sz w:val="24"/>
          <w:szCs w:val="24"/>
          <w:lang w:val="it-IT"/>
        </w:rPr>
        <w:t>Osnov za ispostavljanje računa (fakture) za izvršene poštanske usluge je ovjerena specifikacija o predatim količinama – Prijemna knjiga – list za poštanske pošiljke u unutrašnjem i međunarodnom saobraćaju.</w:t>
      </w:r>
    </w:p>
    <w:p w:rsidR="004722F2" w:rsidRPr="004722F2" w:rsidRDefault="004722F2" w:rsidP="004722F2">
      <w:pPr>
        <w:tabs>
          <w:tab w:val="left" w:pos="284"/>
        </w:tabs>
        <w:spacing w:after="0" w:line="240" w:lineRule="auto"/>
        <w:rPr>
          <w:rFonts w:ascii="Cambria" w:hAnsi="Cambria"/>
          <w:sz w:val="24"/>
          <w:szCs w:val="24"/>
          <w:lang w:val="it-IT"/>
        </w:rPr>
      </w:pPr>
    </w:p>
    <w:p w:rsidR="004722F2" w:rsidRPr="004722F2" w:rsidRDefault="004722F2" w:rsidP="00306738">
      <w:pPr>
        <w:tabs>
          <w:tab w:val="left" w:pos="284"/>
        </w:tabs>
        <w:spacing w:after="0"/>
        <w:rPr>
          <w:rFonts w:ascii="Cambria" w:hAnsi="Cambria"/>
          <w:sz w:val="24"/>
          <w:szCs w:val="24"/>
          <w:lang w:val="it-IT"/>
        </w:rPr>
      </w:pPr>
      <w:r w:rsidRPr="004722F2">
        <w:rPr>
          <w:rFonts w:ascii="Cambria" w:hAnsi="Cambria"/>
          <w:sz w:val="24"/>
          <w:szCs w:val="24"/>
          <w:lang w:val="it-IT"/>
        </w:rPr>
        <w:t xml:space="preserve">Račun (faktura) za izvršene poštanske usluge, IZVRŠILAC </w:t>
      </w:r>
      <w:r w:rsidR="00306738">
        <w:rPr>
          <w:rFonts w:ascii="Cambria" w:hAnsi="Cambria"/>
          <w:sz w:val="24"/>
          <w:szCs w:val="24"/>
          <w:lang w:val="it-IT"/>
        </w:rPr>
        <w:t xml:space="preserve"> </w:t>
      </w:r>
      <w:r w:rsidRPr="004722F2">
        <w:rPr>
          <w:rFonts w:ascii="Cambria" w:hAnsi="Cambria"/>
          <w:sz w:val="24"/>
          <w:szCs w:val="24"/>
          <w:lang w:val="it-IT"/>
        </w:rPr>
        <w:t>ispostavlja na kraju mjeseca.</w:t>
      </w:r>
    </w:p>
    <w:p w:rsidR="004722F2" w:rsidRPr="004722F2" w:rsidRDefault="004722F2" w:rsidP="00306738">
      <w:pPr>
        <w:spacing w:after="0"/>
        <w:rPr>
          <w:rFonts w:ascii="Cambria" w:hAnsi="Cambria"/>
          <w:sz w:val="24"/>
          <w:szCs w:val="24"/>
          <w:lang w:val="sr-Latn-CS"/>
        </w:rPr>
      </w:pPr>
      <w:r w:rsidRPr="004722F2">
        <w:rPr>
          <w:rFonts w:ascii="Cambria" w:hAnsi="Cambria"/>
          <w:color w:val="000000"/>
          <w:sz w:val="24"/>
          <w:szCs w:val="24"/>
          <w:lang w:val="sr-Latn-CS"/>
        </w:rPr>
        <w:t>NARUČILAC se obavezuje da će</w:t>
      </w:r>
      <w:r w:rsidRPr="004722F2">
        <w:rPr>
          <w:rFonts w:ascii="Cambria" w:hAnsi="Cambria"/>
          <w:b/>
          <w:color w:val="000000"/>
          <w:sz w:val="24"/>
          <w:szCs w:val="24"/>
          <w:lang w:val="sr-Latn-CS"/>
        </w:rPr>
        <w:t xml:space="preserve"> </w:t>
      </w:r>
      <w:r w:rsidRPr="004722F2">
        <w:rPr>
          <w:rFonts w:ascii="Cambria" w:hAnsi="Cambria"/>
          <w:color w:val="000000"/>
          <w:sz w:val="24"/>
          <w:szCs w:val="24"/>
          <w:lang w:val="sr-Latn-CS"/>
        </w:rPr>
        <w:t xml:space="preserve">plaćanje vršiti u roku od 15 dana od dana prijema mjesečne fakture za prethodni mjesec na žiro račun </w:t>
      </w:r>
      <w:r w:rsidRPr="004722F2">
        <w:rPr>
          <w:rFonts w:ascii="Cambria" w:hAnsi="Cambria"/>
          <w:sz w:val="24"/>
          <w:szCs w:val="24"/>
          <w:lang w:val="sr-Latn-CS"/>
        </w:rPr>
        <w:t>broj: _________________ kod ____________.</w:t>
      </w:r>
    </w:p>
    <w:p w:rsidR="004722F2" w:rsidRPr="004722F2" w:rsidRDefault="004722F2" w:rsidP="004722F2">
      <w:pPr>
        <w:spacing w:after="0" w:line="240" w:lineRule="auto"/>
        <w:jc w:val="both"/>
        <w:rPr>
          <w:rFonts w:ascii="Cambria" w:hAnsi="Cambria"/>
          <w:sz w:val="24"/>
          <w:szCs w:val="24"/>
          <w:lang w:val="sr-Latn-CS"/>
        </w:rPr>
      </w:pPr>
    </w:p>
    <w:p w:rsidR="004722F2" w:rsidRPr="004722F2" w:rsidRDefault="004722F2" w:rsidP="004722F2">
      <w:pPr>
        <w:spacing w:after="0" w:line="240" w:lineRule="auto"/>
        <w:jc w:val="center"/>
        <w:rPr>
          <w:rFonts w:ascii="Cambria" w:hAnsi="Cambria"/>
          <w:b/>
          <w:color w:val="000000"/>
          <w:sz w:val="24"/>
          <w:szCs w:val="24"/>
          <w:lang w:val="sr-Latn-CS"/>
        </w:rPr>
      </w:pPr>
      <w:r w:rsidRPr="004722F2">
        <w:rPr>
          <w:rFonts w:ascii="Cambria" w:hAnsi="Cambria"/>
          <w:b/>
          <w:color w:val="000000"/>
          <w:sz w:val="24"/>
          <w:szCs w:val="24"/>
          <w:lang w:val="sr-Latn-CS"/>
        </w:rPr>
        <w:t>III ROK</w:t>
      </w:r>
    </w:p>
    <w:p w:rsidR="004722F2" w:rsidRPr="004722F2" w:rsidRDefault="004722F2" w:rsidP="004722F2">
      <w:pPr>
        <w:spacing w:after="0" w:line="240" w:lineRule="auto"/>
        <w:rPr>
          <w:rFonts w:ascii="Cambria" w:hAnsi="Cambria"/>
          <w:color w:val="000000"/>
          <w:sz w:val="24"/>
          <w:szCs w:val="24"/>
          <w:lang w:val="sr-Latn-CS"/>
        </w:rPr>
      </w:pPr>
    </w:p>
    <w:p w:rsidR="004722F2" w:rsidRPr="004722F2" w:rsidRDefault="004722F2" w:rsidP="004722F2">
      <w:pPr>
        <w:spacing w:after="0" w:line="240" w:lineRule="auto"/>
        <w:jc w:val="center"/>
        <w:rPr>
          <w:rFonts w:ascii="Cambria" w:hAnsi="Cambria"/>
          <w:b/>
          <w:color w:val="000000"/>
          <w:sz w:val="24"/>
          <w:szCs w:val="24"/>
          <w:lang w:val="sr-Latn-CS"/>
        </w:rPr>
      </w:pPr>
      <w:r w:rsidRPr="004722F2">
        <w:rPr>
          <w:rFonts w:ascii="Cambria" w:hAnsi="Cambria"/>
          <w:b/>
          <w:color w:val="000000"/>
          <w:sz w:val="24"/>
          <w:szCs w:val="24"/>
          <w:lang w:val="sr-Latn-CS"/>
        </w:rPr>
        <w:t>Član 5</w:t>
      </w:r>
    </w:p>
    <w:p w:rsidR="004722F2" w:rsidRPr="004722F2" w:rsidRDefault="004722F2" w:rsidP="004722F2">
      <w:pPr>
        <w:spacing w:after="0" w:line="240" w:lineRule="auto"/>
        <w:jc w:val="center"/>
        <w:rPr>
          <w:rFonts w:ascii="Cambria" w:hAnsi="Cambria"/>
          <w:b/>
          <w:color w:val="000000"/>
          <w:sz w:val="24"/>
          <w:szCs w:val="24"/>
          <w:lang w:val="sr-Latn-CS"/>
        </w:rPr>
      </w:pPr>
    </w:p>
    <w:p w:rsidR="004722F2" w:rsidRPr="004722F2" w:rsidRDefault="004722F2" w:rsidP="00306738">
      <w:pPr>
        <w:spacing w:after="0" w:line="240" w:lineRule="auto"/>
        <w:jc w:val="both"/>
        <w:rPr>
          <w:rFonts w:ascii="Cambria" w:hAnsi="Cambria"/>
          <w:color w:val="000000"/>
          <w:sz w:val="24"/>
          <w:szCs w:val="24"/>
          <w:lang w:val="sr-Latn-CS"/>
        </w:rPr>
      </w:pPr>
      <w:r w:rsidRPr="004722F2">
        <w:rPr>
          <w:rFonts w:ascii="Cambria" w:hAnsi="Cambria"/>
          <w:color w:val="000000"/>
          <w:sz w:val="24"/>
          <w:szCs w:val="24"/>
          <w:lang w:val="sr-Latn-CS"/>
        </w:rPr>
        <w:t>Ugovor se zaključuje na određeno vr</w:t>
      </w:r>
      <w:r w:rsidR="00306738">
        <w:rPr>
          <w:rFonts w:ascii="Cambria" w:hAnsi="Cambria"/>
          <w:color w:val="000000"/>
          <w:sz w:val="24"/>
          <w:szCs w:val="24"/>
          <w:lang w:val="sr-Latn-CS"/>
        </w:rPr>
        <w:t>ijeme, na period od godinu dana od dana zaključenja ugovora.</w:t>
      </w:r>
    </w:p>
    <w:p w:rsidR="004722F2" w:rsidRPr="004722F2" w:rsidRDefault="00306738" w:rsidP="00306738">
      <w:pPr>
        <w:tabs>
          <w:tab w:val="left" w:pos="1260"/>
        </w:tabs>
        <w:spacing w:after="0" w:line="240" w:lineRule="auto"/>
        <w:jc w:val="both"/>
        <w:rPr>
          <w:rFonts w:ascii="Cambria" w:hAnsi="Cambria"/>
          <w:sz w:val="24"/>
          <w:szCs w:val="24"/>
          <w:lang w:val="sr-Latn-CS"/>
        </w:rPr>
      </w:pPr>
      <w:r>
        <w:rPr>
          <w:rFonts w:ascii="Cambria" w:hAnsi="Cambria"/>
          <w:sz w:val="24"/>
          <w:szCs w:val="24"/>
          <w:lang w:val="sr-Latn-CS"/>
        </w:rPr>
        <w:tab/>
      </w:r>
    </w:p>
    <w:p w:rsidR="004722F2" w:rsidRPr="004722F2" w:rsidRDefault="004722F2" w:rsidP="00306738">
      <w:pPr>
        <w:spacing w:after="0" w:line="240" w:lineRule="auto"/>
        <w:jc w:val="both"/>
        <w:rPr>
          <w:rFonts w:ascii="Cambria" w:hAnsi="Cambria"/>
          <w:sz w:val="24"/>
          <w:szCs w:val="24"/>
          <w:lang w:val="sl-SI"/>
        </w:rPr>
      </w:pPr>
      <w:r w:rsidRPr="004722F2">
        <w:rPr>
          <w:rFonts w:ascii="Cambria" w:hAnsi="Cambria"/>
          <w:sz w:val="24"/>
          <w:szCs w:val="24"/>
          <w:lang w:val="sr-Latn-CS"/>
        </w:rPr>
        <w:t xml:space="preserve">IZVRŠILAC se obavezuje da će </w:t>
      </w:r>
      <w:r w:rsidRPr="004722F2">
        <w:rPr>
          <w:rFonts w:ascii="Cambria" w:hAnsi="Cambria"/>
          <w:sz w:val="24"/>
          <w:szCs w:val="24"/>
          <w:lang w:val="sl-SI"/>
        </w:rPr>
        <w:t xml:space="preserve">usluge </w:t>
      </w:r>
      <w:r w:rsidRPr="004722F2">
        <w:rPr>
          <w:rFonts w:ascii="Cambria" w:hAnsi="Cambria"/>
          <w:sz w:val="24"/>
          <w:szCs w:val="24"/>
          <w:lang w:val="sr-Latn-CS"/>
        </w:rPr>
        <w:t>naveden</w:t>
      </w:r>
      <w:r w:rsidRPr="004722F2">
        <w:rPr>
          <w:rFonts w:ascii="Cambria" w:hAnsi="Cambria"/>
          <w:sz w:val="24"/>
          <w:szCs w:val="24"/>
          <w:lang w:val="sl-SI"/>
        </w:rPr>
        <w:t>e</w:t>
      </w:r>
      <w:r w:rsidRPr="004722F2">
        <w:rPr>
          <w:rFonts w:ascii="Cambria" w:hAnsi="Cambria"/>
          <w:sz w:val="24"/>
          <w:szCs w:val="24"/>
          <w:lang w:val="sr-Latn-CS"/>
        </w:rPr>
        <w:t xml:space="preserve"> u članu 1 ovog Ugovora, pružati sukcesivno, do utroška procijenjene  vrijednosti (ugovorene) ove  nabavke</w:t>
      </w:r>
      <w:r w:rsidRPr="004722F2">
        <w:rPr>
          <w:rFonts w:ascii="Cambria" w:hAnsi="Cambria"/>
          <w:sz w:val="24"/>
          <w:szCs w:val="24"/>
          <w:lang w:val="sl-SI"/>
        </w:rPr>
        <w:t xml:space="preserve"> u iznosu od EUR ____________________.</w:t>
      </w:r>
    </w:p>
    <w:p w:rsidR="004722F2" w:rsidRPr="004722F2" w:rsidRDefault="004722F2" w:rsidP="004722F2">
      <w:pPr>
        <w:spacing w:after="0" w:line="240" w:lineRule="auto"/>
        <w:rPr>
          <w:rFonts w:ascii="Cambria" w:hAnsi="Cambria"/>
          <w:b/>
          <w:bCs/>
          <w:color w:val="000000"/>
          <w:sz w:val="24"/>
          <w:szCs w:val="24"/>
          <w:lang w:val="sr-Latn-CS"/>
        </w:rPr>
      </w:pPr>
    </w:p>
    <w:p w:rsidR="004722F2" w:rsidRPr="004722F2" w:rsidRDefault="004722F2" w:rsidP="004722F2">
      <w:pPr>
        <w:spacing w:after="0" w:line="240" w:lineRule="auto"/>
        <w:rPr>
          <w:rFonts w:ascii="Cambria" w:hAnsi="Cambria"/>
          <w:b/>
          <w:bCs/>
          <w:color w:val="000000"/>
          <w:sz w:val="24"/>
          <w:szCs w:val="24"/>
          <w:lang w:val="sr-Latn-CS"/>
        </w:rPr>
      </w:pPr>
    </w:p>
    <w:p w:rsidR="004722F2" w:rsidRPr="004722F2" w:rsidRDefault="004722F2" w:rsidP="004722F2">
      <w:pPr>
        <w:spacing w:after="0" w:line="240" w:lineRule="auto"/>
        <w:jc w:val="center"/>
        <w:rPr>
          <w:rFonts w:ascii="Cambria" w:hAnsi="Cambria"/>
          <w:b/>
          <w:color w:val="000000"/>
          <w:sz w:val="24"/>
          <w:szCs w:val="24"/>
          <w:lang w:val="sl-SI"/>
        </w:rPr>
      </w:pPr>
      <w:r w:rsidRPr="004722F2">
        <w:rPr>
          <w:rFonts w:ascii="Cambria" w:hAnsi="Cambria"/>
          <w:b/>
          <w:bCs/>
          <w:color w:val="000000"/>
          <w:sz w:val="24"/>
          <w:szCs w:val="24"/>
          <w:lang w:val="sr-Latn-CS"/>
        </w:rPr>
        <w:t xml:space="preserve">IV  </w:t>
      </w:r>
      <w:r w:rsidRPr="004722F2">
        <w:rPr>
          <w:rFonts w:ascii="Cambria" w:hAnsi="Cambria"/>
          <w:b/>
          <w:color w:val="000000"/>
          <w:sz w:val="24"/>
          <w:szCs w:val="24"/>
          <w:lang w:val="sl-SI"/>
        </w:rPr>
        <w:t>OBAVEZE UGOVORNIH STRANA</w:t>
      </w:r>
    </w:p>
    <w:p w:rsidR="004722F2" w:rsidRPr="004722F2" w:rsidRDefault="004722F2" w:rsidP="004722F2">
      <w:pPr>
        <w:spacing w:after="0" w:line="240" w:lineRule="auto"/>
        <w:rPr>
          <w:rFonts w:ascii="Cambria" w:hAnsi="Cambria"/>
          <w:color w:val="000000"/>
          <w:sz w:val="24"/>
          <w:szCs w:val="24"/>
          <w:lang w:val="sl-SI"/>
        </w:rPr>
      </w:pPr>
    </w:p>
    <w:p w:rsidR="004722F2" w:rsidRPr="004722F2" w:rsidRDefault="004722F2" w:rsidP="004722F2">
      <w:pPr>
        <w:spacing w:after="0" w:line="240" w:lineRule="auto"/>
        <w:jc w:val="center"/>
        <w:rPr>
          <w:rFonts w:ascii="Cambria" w:hAnsi="Cambria"/>
          <w:b/>
          <w:color w:val="000000"/>
          <w:sz w:val="24"/>
          <w:szCs w:val="24"/>
          <w:lang w:val="sr-Latn-CS"/>
        </w:rPr>
      </w:pPr>
      <w:r w:rsidRPr="004722F2">
        <w:rPr>
          <w:rFonts w:ascii="Cambria" w:hAnsi="Cambria"/>
          <w:b/>
          <w:color w:val="000000"/>
          <w:sz w:val="24"/>
          <w:szCs w:val="24"/>
        </w:rPr>
        <w:t>Član 6</w:t>
      </w:r>
    </w:p>
    <w:p w:rsidR="004722F2" w:rsidRPr="004722F2" w:rsidRDefault="004722F2" w:rsidP="004722F2">
      <w:pPr>
        <w:spacing w:after="0" w:line="240" w:lineRule="auto"/>
        <w:rPr>
          <w:rFonts w:ascii="Cambria" w:hAnsi="Cambria"/>
          <w:sz w:val="24"/>
          <w:szCs w:val="24"/>
        </w:rPr>
      </w:pPr>
    </w:p>
    <w:p w:rsidR="004722F2" w:rsidRPr="004722F2" w:rsidRDefault="004722F2" w:rsidP="004722F2">
      <w:pPr>
        <w:spacing w:after="0" w:line="240" w:lineRule="auto"/>
        <w:rPr>
          <w:rFonts w:ascii="Cambria" w:hAnsi="Cambria"/>
          <w:bCs/>
          <w:sz w:val="24"/>
          <w:szCs w:val="24"/>
        </w:rPr>
      </w:pPr>
      <w:r w:rsidRPr="004722F2">
        <w:rPr>
          <w:rFonts w:ascii="Cambria" w:hAnsi="Cambria"/>
          <w:sz w:val="24"/>
          <w:szCs w:val="24"/>
        </w:rPr>
        <w:t>IZVRŠILAC</w:t>
      </w:r>
      <w:r w:rsidRPr="004722F2">
        <w:rPr>
          <w:rFonts w:ascii="Cambria" w:hAnsi="Cambria"/>
          <w:bCs/>
          <w:sz w:val="24"/>
          <w:szCs w:val="24"/>
        </w:rPr>
        <w:t xml:space="preserve"> se obavezuje:</w:t>
      </w:r>
    </w:p>
    <w:p w:rsidR="004722F2" w:rsidRPr="004722F2" w:rsidRDefault="004722F2" w:rsidP="004722F2">
      <w:pPr>
        <w:numPr>
          <w:ilvl w:val="0"/>
          <w:numId w:val="21"/>
        </w:numPr>
        <w:tabs>
          <w:tab w:val="left" w:pos="284"/>
        </w:tabs>
        <w:spacing w:after="0" w:line="240" w:lineRule="auto"/>
        <w:ind w:left="0" w:firstLine="0"/>
        <w:jc w:val="both"/>
        <w:rPr>
          <w:rFonts w:ascii="Cambria" w:hAnsi="Cambria"/>
          <w:sz w:val="24"/>
          <w:szCs w:val="24"/>
        </w:rPr>
      </w:pPr>
      <w:r w:rsidRPr="004722F2">
        <w:rPr>
          <w:rFonts w:ascii="Cambria" w:hAnsi="Cambria"/>
          <w:sz w:val="24"/>
          <w:szCs w:val="24"/>
        </w:rPr>
        <w:t xml:space="preserve">da </w:t>
      </w:r>
      <w:r w:rsidRPr="004722F2">
        <w:rPr>
          <w:rFonts w:ascii="Cambria" w:hAnsi="Cambria"/>
          <w:sz w:val="24"/>
          <w:szCs w:val="24"/>
          <w:lang w:val="sr-Latn-CS"/>
        </w:rPr>
        <w:t>usluge</w:t>
      </w:r>
      <w:r w:rsidRPr="004722F2">
        <w:rPr>
          <w:rFonts w:ascii="Cambria" w:hAnsi="Cambria"/>
          <w:sz w:val="24"/>
          <w:szCs w:val="24"/>
        </w:rPr>
        <w:t xml:space="preserve"> koj</w:t>
      </w:r>
      <w:r w:rsidRPr="004722F2">
        <w:rPr>
          <w:rFonts w:ascii="Cambria" w:hAnsi="Cambria"/>
          <w:sz w:val="24"/>
          <w:szCs w:val="24"/>
          <w:lang w:val="sr-Latn-CS"/>
        </w:rPr>
        <w:t>e</w:t>
      </w:r>
      <w:r w:rsidRPr="004722F2">
        <w:rPr>
          <w:rFonts w:ascii="Cambria" w:hAnsi="Cambria"/>
          <w:sz w:val="24"/>
          <w:szCs w:val="24"/>
        </w:rPr>
        <w:t xml:space="preserve"> su predmet ovog Ugovora izvodi u skladu sa važećim </w:t>
      </w:r>
      <w:r w:rsidRPr="004722F2">
        <w:rPr>
          <w:rFonts w:ascii="Cambria" w:hAnsi="Cambria"/>
          <w:sz w:val="24"/>
          <w:szCs w:val="24"/>
          <w:lang w:val="sr-Latn-CS"/>
        </w:rPr>
        <w:t xml:space="preserve">zakonskim </w:t>
      </w:r>
      <w:r w:rsidRPr="004722F2">
        <w:rPr>
          <w:rFonts w:ascii="Cambria" w:hAnsi="Cambria"/>
          <w:sz w:val="24"/>
          <w:szCs w:val="24"/>
        </w:rPr>
        <w:t xml:space="preserve">propisima, normativima i standardima za ovu vrstu </w:t>
      </w:r>
      <w:r w:rsidRPr="004722F2">
        <w:rPr>
          <w:rFonts w:ascii="Cambria" w:hAnsi="Cambria"/>
          <w:sz w:val="24"/>
          <w:szCs w:val="24"/>
          <w:lang w:val="sr-Latn-CS"/>
        </w:rPr>
        <w:t>posla</w:t>
      </w:r>
      <w:r w:rsidRPr="004722F2">
        <w:rPr>
          <w:rFonts w:ascii="Cambria" w:hAnsi="Cambria"/>
          <w:sz w:val="24"/>
          <w:szCs w:val="24"/>
        </w:rPr>
        <w:t>;</w:t>
      </w:r>
    </w:p>
    <w:p w:rsidR="004722F2" w:rsidRPr="004722F2" w:rsidRDefault="004722F2" w:rsidP="004722F2">
      <w:pPr>
        <w:numPr>
          <w:ilvl w:val="0"/>
          <w:numId w:val="21"/>
        </w:numPr>
        <w:tabs>
          <w:tab w:val="left" w:pos="284"/>
        </w:tabs>
        <w:spacing w:after="0" w:line="240" w:lineRule="auto"/>
        <w:ind w:left="0" w:firstLine="0"/>
        <w:jc w:val="both"/>
        <w:rPr>
          <w:rFonts w:ascii="Cambria" w:hAnsi="Cambria"/>
          <w:sz w:val="24"/>
          <w:szCs w:val="24"/>
        </w:rPr>
      </w:pPr>
      <w:r w:rsidRPr="004722F2">
        <w:rPr>
          <w:rFonts w:ascii="Cambria" w:hAnsi="Cambria"/>
          <w:sz w:val="24"/>
          <w:szCs w:val="24"/>
        </w:rPr>
        <w:t xml:space="preserve">da </w:t>
      </w:r>
      <w:r w:rsidRPr="004722F2">
        <w:rPr>
          <w:rFonts w:ascii="Cambria" w:hAnsi="Cambria"/>
          <w:sz w:val="24"/>
          <w:szCs w:val="24"/>
          <w:lang w:val="sr-Latn-CS"/>
        </w:rPr>
        <w:t xml:space="preserve">usluge pruža kvalifikovanom radnom snagom sa potrebnim </w:t>
      </w:r>
      <w:r w:rsidRPr="004722F2">
        <w:rPr>
          <w:rFonts w:ascii="Cambria" w:hAnsi="Cambria"/>
          <w:sz w:val="24"/>
          <w:szCs w:val="24"/>
        </w:rPr>
        <w:t>iskustvom</w:t>
      </w:r>
      <w:r w:rsidRPr="004722F2">
        <w:rPr>
          <w:rFonts w:ascii="Cambria" w:hAnsi="Cambria"/>
          <w:sz w:val="24"/>
          <w:szCs w:val="24"/>
          <w:lang w:val="sr-Latn-CS"/>
        </w:rPr>
        <w:t xml:space="preserve"> za ovu vrstu posla</w:t>
      </w:r>
      <w:r w:rsidRPr="004722F2">
        <w:rPr>
          <w:rFonts w:ascii="Cambria" w:hAnsi="Cambria"/>
          <w:sz w:val="24"/>
          <w:szCs w:val="24"/>
        </w:rPr>
        <w:t>.</w:t>
      </w:r>
    </w:p>
    <w:p w:rsidR="004722F2" w:rsidRPr="004722F2" w:rsidRDefault="004722F2" w:rsidP="004722F2">
      <w:pPr>
        <w:spacing w:after="0" w:line="240" w:lineRule="auto"/>
        <w:jc w:val="center"/>
        <w:rPr>
          <w:rFonts w:ascii="Cambria" w:hAnsi="Cambria"/>
          <w:b/>
          <w:color w:val="000000"/>
          <w:sz w:val="24"/>
          <w:szCs w:val="24"/>
        </w:rPr>
      </w:pPr>
    </w:p>
    <w:p w:rsidR="004722F2" w:rsidRPr="004722F2" w:rsidRDefault="004722F2" w:rsidP="004722F2">
      <w:pPr>
        <w:spacing w:after="0" w:line="240" w:lineRule="auto"/>
        <w:jc w:val="center"/>
        <w:rPr>
          <w:rFonts w:ascii="Cambria" w:hAnsi="Cambria"/>
          <w:b/>
          <w:color w:val="000000"/>
          <w:sz w:val="24"/>
          <w:szCs w:val="24"/>
          <w:lang w:val="sr-Latn-CS"/>
        </w:rPr>
      </w:pPr>
      <w:r w:rsidRPr="004722F2">
        <w:rPr>
          <w:rFonts w:ascii="Cambria" w:hAnsi="Cambria"/>
          <w:b/>
          <w:color w:val="000000"/>
          <w:sz w:val="24"/>
          <w:szCs w:val="24"/>
        </w:rPr>
        <w:t xml:space="preserve">Član </w:t>
      </w:r>
      <w:r w:rsidRPr="004722F2">
        <w:rPr>
          <w:rFonts w:ascii="Cambria" w:hAnsi="Cambria"/>
          <w:b/>
          <w:color w:val="000000"/>
          <w:sz w:val="24"/>
          <w:szCs w:val="24"/>
          <w:lang w:val="sr-Latn-CS"/>
        </w:rPr>
        <w:t>7</w:t>
      </w:r>
    </w:p>
    <w:p w:rsidR="004722F2" w:rsidRPr="004722F2" w:rsidRDefault="004722F2" w:rsidP="004722F2">
      <w:pPr>
        <w:spacing w:after="0" w:line="240" w:lineRule="auto"/>
        <w:jc w:val="center"/>
        <w:rPr>
          <w:rFonts w:ascii="Cambria" w:hAnsi="Cambria"/>
          <w:b/>
          <w:color w:val="000000"/>
          <w:sz w:val="24"/>
          <w:szCs w:val="24"/>
          <w:lang w:val="sr-Latn-CS"/>
        </w:rPr>
      </w:pPr>
    </w:p>
    <w:p w:rsidR="004722F2" w:rsidRPr="004722F2" w:rsidRDefault="004722F2" w:rsidP="004722F2">
      <w:pPr>
        <w:spacing w:after="0" w:line="240" w:lineRule="auto"/>
        <w:rPr>
          <w:rFonts w:ascii="Cambria" w:hAnsi="Cambria"/>
          <w:bCs/>
          <w:color w:val="000000"/>
          <w:sz w:val="24"/>
          <w:szCs w:val="24"/>
        </w:rPr>
      </w:pPr>
      <w:r w:rsidRPr="004722F2">
        <w:rPr>
          <w:rFonts w:ascii="Cambria" w:hAnsi="Cambria"/>
          <w:color w:val="000000"/>
          <w:sz w:val="24"/>
          <w:szCs w:val="24"/>
        </w:rPr>
        <w:t xml:space="preserve">NARUČILAC </w:t>
      </w:r>
      <w:r w:rsidRPr="004722F2">
        <w:rPr>
          <w:rFonts w:ascii="Cambria" w:hAnsi="Cambria"/>
          <w:bCs/>
          <w:color w:val="000000"/>
          <w:sz w:val="24"/>
          <w:szCs w:val="24"/>
        </w:rPr>
        <w:t>se obavezuje da:</w:t>
      </w:r>
    </w:p>
    <w:p w:rsidR="004722F2" w:rsidRPr="004722F2" w:rsidRDefault="004722F2" w:rsidP="004722F2">
      <w:pPr>
        <w:numPr>
          <w:ilvl w:val="0"/>
          <w:numId w:val="22"/>
        </w:numPr>
        <w:tabs>
          <w:tab w:val="left" w:pos="284"/>
        </w:tabs>
        <w:spacing w:after="0" w:line="240" w:lineRule="auto"/>
        <w:ind w:left="0" w:firstLine="0"/>
        <w:jc w:val="both"/>
        <w:rPr>
          <w:rFonts w:ascii="Cambria" w:hAnsi="Cambria"/>
          <w:bCs/>
          <w:sz w:val="24"/>
          <w:szCs w:val="24"/>
        </w:rPr>
      </w:pPr>
      <w:r w:rsidRPr="004722F2">
        <w:rPr>
          <w:rFonts w:ascii="Cambria" w:hAnsi="Cambria"/>
          <w:bCs/>
          <w:sz w:val="24"/>
          <w:szCs w:val="24"/>
        </w:rPr>
        <w:t>predaju pošiljki vrši u pošti ___________Podgorica</w:t>
      </w:r>
    </w:p>
    <w:p w:rsidR="004722F2" w:rsidRPr="004722F2" w:rsidRDefault="004722F2" w:rsidP="004722F2">
      <w:pPr>
        <w:numPr>
          <w:ilvl w:val="0"/>
          <w:numId w:val="22"/>
        </w:numPr>
        <w:tabs>
          <w:tab w:val="left" w:pos="284"/>
        </w:tabs>
        <w:spacing w:after="0" w:line="240" w:lineRule="auto"/>
        <w:ind w:left="0" w:firstLine="0"/>
        <w:jc w:val="both"/>
        <w:rPr>
          <w:rFonts w:ascii="Cambria" w:hAnsi="Cambria"/>
          <w:bCs/>
          <w:sz w:val="24"/>
          <w:szCs w:val="24"/>
        </w:rPr>
      </w:pPr>
      <w:r w:rsidRPr="004722F2">
        <w:rPr>
          <w:rFonts w:ascii="Cambria" w:hAnsi="Cambria"/>
          <w:bCs/>
          <w:sz w:val="24"/>
          <w:szCs w:val="24"/>
        </w:rPr>
        <w:t>prilikom predaje poštanskih pošiljaka popunjava “Prijemnu knjigu-list (obr.P-3),</w:t>
      </w:r>
    </w:p>
    <w:p w:rsidR="004722F2" w:rsidRPr="004722F2" w:rsidRDefault="004722F2" w:rsidP="004722F2">
      <w:pPr>
        <w:numPr>
          <w:ilvl w:val="0"/>
          <w:numId w:val="22"/>
        </w:numPr>
        <w:tabs>
          <w:tab w:val="left" w:pos="284"/>
        </w:tabs>
        <w:spacing w:after="0" w:line="240" w:lineRule="auto"/>
        <w:ind w:left="0" w:firstLine="0"/>
        <w:jc w:val="both"/>
        <w:rPr>
          <w:rFonts w:ascii="Cambria" w:hAnsi="Cambria"/>
          <w:bCs/>
          <w:sz w:val="24"/>
          <w:szCs w:val="24"/>
        </w:rPr>
      </w:pPr>
      <w:r w:rsidRPr="004722F2">
        <w:rPr>
          <w:rFonts w:ascii="Cambria" w:hAnsi="Cambria"/>
          <w:bCs/>
          <w:sz w:val="24"/>
          <w:szCs w:val="24"/>
        </w:rPr>
        <w:t>da na pošiljkama u unutrašnjem saobraćaju, u gornjem desnom uglu, odštampa ili otisne tekst “Poštarina plaćena po ugovoru”, a u međunarodnom saobraćaju oznaku “PORT PAYE” odnosno “TAXE PERCUE”.</w:t>
      </w:r>
    </w:p>
    <w:p w:rsidR="00306738" w:rsidRDefault="00306738" w:rsidP="004722F2">
      <w:pPr>
        <w:spacing w:after="0" w:line="240" w:lineRule="auto"/>
        <w:jc w:val="center"/>
        <w:rPr>
          <w:rFonts w:ascii="Cambria" w:hAnsi="Cambria"/>
          <w:b/>
          <w:sz w:val="24"/>
          <w:szCs w:val="24"/>
          <w:lang w:val="sr-Latn-CS"/>
        </w:rPr>
      </w:pPr>
    </w:p>
    <w:p w:rsidR="00306738" w:rsidRDefault="00306738" w:rsidP="004722F2">
      <w:pPr>
        <w:spacing w:after="0" w:line="240" w:lineRule="auto"/>
        <w:jc w:val="center"/>
        <w:rPr>
          <w:rFonts w:ascii="Cambria" w:hAnsi="Cambria"/>
          <w:b/>
          <w:sz w:val="24"/>
          <w:szCs w:val="24"/>
          <w:lang w:val="sr-Latn-CS"/>
        </w:rPr>
      </w:pPr>
    </w:p>
    <w:p w:rsidR="004722F2" w:rsidRPr="004722F2" w:rsidRDefault="004722F2" w:rsidP="004722F2">
      <w:pPr>
        <w:spacing w:after="0" w:line="240" w:lineRule="auto"/>
        <w:jc w:val="center"/>
        <w:rPr>
          <w:rFonts w:ascii="Cambria" w:hAnsi="Cambria"/>
          <w:b/>
          <w:sz w:val="24"/>
          <w:szCs w:val="24"/>
          <w:lang w:val="sr-Latn-CS"/>
        </w:rPr>
      </w:pPr>
      <w:r w:rsidRPr="004722F2">
        <w:rPr>
          <w:rFonts w:ascii="Cambria" w:hAnsi="Cambria"/>
          <w:b/>
          <w:sz w:val="24"/>
          <w:szCs w:val="24"/>
          <w:lang w:val="sr-Latn-CS"/>
        </w:rPr>
        <w:t>V  RASKID UGOVORA</w:t>
      </w:r>
    </w:p>
    <w:p w:rsidR="004722F2" w:rsidRPr="004722F2" w:rsidRDefault="004722F2" w:rsidP="004722F2">
      <w:pPr>
        <w:spacing w:after="0" w:line="240" w:lineRule="auto"/>
        <w:jc w:val="center"/>
        <w:rPr>
          <w:rFonts w:ascii="Cambria" w:hAnsi="Cambria"/>
          <w:b/>
          <w:sz w:val="24"/>
          <w:szCs w:val="24"/>
          <w:lang w:val="sr-Latn-CS"/>
        </w:rPr>
      </w:pPr>
    </w:p>
    <w:p w:rsidR="004722F2" w:rsidRPr="004722F2" w:rsidRDefault="004722F2" w:rsidP="004722F2">
      <w:pPr>
        <w:spacing w:after="0" w:line="240" w:lineRule="auto"/>
        <w:rPr>
          <w:rFonts w:ascii="Cambria" w:hAnsi="Cambria"/>
          <w:b/>
          <w:sz w:val="24"/>
          <w:szCs w:val="24"/>
          <w:lang w:val="sr-Latn-CS"/>
        </w:rPr>
      </w:pPr>
      <w:r w:rsidRPr="004722F2">
        <w:rPr>
          <w:rFonts w:ascii="Cambria" w:hAnsi="Cambria"/>
          <w:sz w:val="24"/>
          <w:szCs w:val="24"/>
          <w:lang w:val="sr-Latn-CS"/>
        </w:rPr>
        <w:tab/>
      </w:r>
      <w:r w:rsidRPr="004722F2">
        <w:rPr>
          <w:rFonts w:ascii="Cambria" w:hAnsi="Cambria"/>
          <w:sz w:val="24"/>
          <w:szCs w:val="24"/>
          <w:lang w:val="sr-Latn-CS"/>
        </w:rPr>
        <w:tab/>
      </w:r>
      <w:r w:rsidRPr="004722F2">
        <w:rPr>
          <w:rFonts w:ascii="Cambria" w:hAnsi="Cambria"/>
          <w:sz w:val="24"/>
          <w:szCs w:val="24"/>
          <w:lang w:val="sr-Latn-CS"/>
        </w:rPr>
        <w:tab/>
      </w:r>
      <w:r w:rsidRPr="004722F2">
        <w:rPr>
          <w:rFonts w:ascii="Cambria" w:hAnsi="Cambria"/>
          <w:sz w:val="24"/>
          <w:szCs w:val="24"/>
          <w:lang w:val="sr-Latn-CS"/>
        </w:rPr>
        <w:tab/>
      </w:r>
      <w:r w:rsidRPr="004722F2">
        <w:rPr>
          <w:rFonts w:ascii="Cambria" w:hAnsi="Cambria"/>
          <w:sz w:val="24"/>
          <w:szCs w:val="24"/>
          <w:lang w:val="sr-Latn-CS"/>
        </w:rPr>
        <w:tab/>
      </w:r>
      <w:r w:rsidRPr="004722F2">
        <w:rPr>
          <w:rFonts w:ascii="Cambria" w:hAnsi="Cambria"/>
          <w:sz w:val="24"/>
          <w:szCs w:val="24"/>
          <w:lang w:val="sr-Latn-CS"/>
        </w:rPr>
        <w:tab/>
      </w:r>
      <w:r w:rsidRPr="004722F2">
        <w:rPr>
          <w:rFonts w:ascii="Cambria" w:hAnsi="Cambria"/>
          <w:b/>
          <w:sz w:val="24"/>
          <w:szCs w:val="24"/>
          <w:lang w:val="sr-Latn-CS"/>
        </w:rPr>
        <w:t>Član 8</w:t>
      </w:r>
    </w:p>
    <w:p w:rsidR="004722F2" w:rsidRPr="004722F2" w:rsidRDefault="004722F2" w:rsidP="004722F2">
      <w:pPr>
        <w:spacing w:after="0" w:line="240" w:lineRule="auto"/>
        <w:rPr>
          <w:rFonts w:ascii="Cambria" w:hAnsi="Cambria"/>
          <w:b/>
          <w:sz w:val="24"/>
          <w:szCs w:val="24"/>
          <w:lang w:val="sr-Latn-CS"/>
        </w:rPr>
      </w:pPr>
    </w:p>
    <w:p w:rsidR="004722F2" w:rsidRPr="004722F2" w:rsidRDefault="004722F2" w:rsidP="004722F2">
      <w:pPr>
        <w:spacing w:after="0" w:line="240" w:lineRule="auto"/>
        <w:jc w:val="both"/>
        <w:rPr>
          <w:rFonts w:ascii="Cambria" w:hAnsi="Cambria"/>
          <w:sz w:val="24"/>
          <w:szCs w:val="24"/>
          <w:lang w:val="sl-SI"/>
        </w:rPr>
      </w:pPr>
      <w:r w:rsidRPr="004722F2">
        <w:rPr>
          <w:rFonts w:ascii="Cambria" w:hAnsi="Cambria"/>
          <w:sz w:val="24"/>
          <w:szCs w:val="24"/>
          <w:lang w:val="sl-SI"/>
        </w:rPr>
        <w:t>Ovaj Ugovor se može raskinuti na zahtjev jedne ugovorne strane, putem pismenog obavještenja drugoj ugovornoj strani najmanje 30 (trideset) dana prije namjeravanog raskida.</w:t>
      </w:r>
    </w:p>
    <w:p w:rsidR="004722F2" w:rsidRPr="004722F2" w:rsidRDefault="004722F2" w:rsidP="004722F2">
      <w:pPr>
        <w:spacing w:after="0" w:line="240" w:lineRule="auto"/>
        <w:jc w:val="both"/>
        <w:rPr>
          <w:rFonts w:ascii="Cambria" w:hAnsi="Cambria"/>
          <w:sz w:val="24"/>
          <w:szCs w:val="24"/>
          <w:lang w:val="pl-PL"/>
        </w:rPr>
      </w:pPr>
    </w:p>
    <w:p w:rsidR="004722F2" w:rsidRPr="004722F2" w:rsidRDefault="004722F2" w:rsidP="004722F2">
      <w:pPr>
        <w:spacing w:after="0" w:line="240" w:lineRule="auto"/>
        <w:jc w:val="both"/>
        <w:rPr>
          <w:rFonts w:ascii="Cambria" w:hAnsi="Cambria"/>
          <w:sz w:val="24"/>
          <w:szCs w:val="24"/>
          <w:lang w:val="pl-PL"/>
        </w:rPr>
      </w:pPr>
      <w:r w:rsidRPr="004722F2">
        <w:rPr>
          <w:rFonts w:ascii="Cambria" w:hAnsi="Cambria"/>
          <w:sz w:val="24"/>
          <w:szCs w:val="24"/>
          <w:lang w:val="pl-PL"/>
        </w:rPr>
        <w:t xml:space="preserve">Ugovorne strane su saglasne da do raskida ovog ugovora može doći ako Izvršilac ne bude izvršavao svoje obaveze u rokovima i na način predviđen ugovorom i to u slučaju kada Naručilac ustanovi da kvalitet pruženih usluga ili način na koje se pružaju, odstupa od traženog, odnosno ponuđenog kvaliteta iz ponude Izvršioca. </w:t>
      </w:r>
    </w:p>
    <w:p w:rsidR="004722F2" w:rsidRPr="004722F2" w:rsidRDefault="004722F2" w:rsidP="004722F2">
      <w:pPr>
        <w:spacing w:after="0" w:line="240" w:lineRule="auto"/>
        <w:jc w:val="both"/>
        <w:rPr>
          <w:rFonts w:ascii="Cambria" w:hAnsi="Cambria"/>
          <w:color w:val="000000"/>
          <w:sz w:val="24"/>
          <w:szCs w:val="24"/>
          <w:lang w:val="pl-PL"/>
        </w:rPr>
      </w:pPr>
    </w:p>
    <w:p w:rsidR="004722F2" w:rsidRPr="004722F2" w:rsidRDefault="004722F2" w:rsidP="004722F2">
      <w:pPr>
        <w:spacing w:after="0" w:line="240" w:lineRule="auto"/>
        <w:jc w:val="both"/>
        <w:rPr>
          <w:rFonts w:ascii="Cambria" w:hAnsi="Cambria"/>
          <w:sz w:val="24"/>
          <w:szCs w:val="24"/>
          <w:lang w:val="pl-PL"/>
        </w:rPr>
      </w:pPr>
      <w:r w:rsidRPr="004722F2">
        <w:rPr>
          <w:rFonts w:ascii="Cambria" w:hAnsi="Cambria"/>
          <w:sz w:val="24"/>
          <w:szCs w:val="24"/>
          <w:lang w:val="pl-PL"/>
        </w:rPr>
        <w:t>Ukoliko jedna od ugovornih strana ne izvrši svoje ugovorne obaveze, druga ugovorna strana može raskinuti ugovor, uz prethodno pisano upozorenje druge strane, i uz aktiviranje činidbene garancije, a sve posljedice eventualnog raskida ugovora, snosiće ugovorna strana koja nije izvršila svoje ugovorne obaveze.</w:t>
      </w:r>
    </w:p>
    <w:p w:rsidR="004722F2" w:rsidRPr="004722F2" w:rsidRDefault="004722F2" w:rsidP="004722F2">
      <w:pPr>
        <w:spacing w:after="0" w:line="240" w:lineRule="auto"/>
        <w:rPr>
          <w:rFonts w:ascii="Cambria" w:hAnsi="Cambria"/>
          <w:color w:val="000000"/>
          <w:sz w:val="24"/>
          <w:szCs w:val="24"/>
          <w:lang w:val="sl-SI"/>
        </w:rPr>
      </w:pPr>
    </w:p>
    <w:p w:rsidR="004722F2" w:rsidRPr="004722F2" w:rsidRDefault="004722F2" w:rsidP="004722F2">
      <w:pPr>
        <w:spacing w:after="0" w:line="240" w:lineRule="auto"/>
        <w:jc w:val="center"/>
        <w:rPr>
          <w:rFonts w:ascii="Cambria" w:hAnsi="Cambria"/>
          <w:b/>
          <w:color w:val="000000"/>
          <w:sz w:val="24"/>
          <w:szCs w:val="24"/>
          <w:lang w:val="sr-Latn-CS"/>
        </w:rPr>
      </w:pPr>
      <w:r w:rsidRPr="004722F2">
        <w:rPr>
          <w:rFonts w:ascii="Cambria" w:hAnsi="Cambria"/>
          <w:b/>
          <w:color w:val="000000"/>
          <w:sz w:val="24"/>
          <w:szCs w:val="24"/>
          <w:lang w:val="sr-Latn-CS"/>
        </w:rPr>
        <w:t xml:space="preserve">VI  </w:t>
      </w:r>
      <w:r w:rsidRPr="004722F2">
        <w:rPr>
          <w:rFonts w:ascii="Cambria" w:hAnsi="Cambria"/>
          <w:b/>
          <w:color w:val="000000"/>
          <w:sz w:val="24"/>
          <w:szCs w:val="24"/>
          <w:lang w:val="sl-SI"/>
        </w:rPr>
        <w:t>OSTALE ODREDBE</w:t>
      </w:r>
    </w:p>
    <w:p w:rsidR="004722F2" w:rsidRPr="004722F2" w:rsidRDefault="004722F2" w:rsidP="004722F2">
      <w:pPr>
        <w:spacing w:after="0" w:line="240" w:lineRule="auto"/>
        <w:jc w:val="center"/>
        <w:rPr>
          <w:rFonts w:ascii="Cambria" w:hAnsi="Cambria"/>
          <w:color w:val="000000"/>
          <w:sz w:val="24"/>
          <w:szCs w:val="24"/>
          <w:lang w:val="sl-SI"/>
        </w:rPr>
      </w:pPr>
    </w:p>
    <w:p w:rsidR="004722F2" w:rsidRPr="004722F2" w:rsidRDefault="004722F2" w:rsidP="004722F2">
      <w:pPr>
        <w:spacing w:after="0" w:line="240" w:lineRule="auto"/>
        <w:jc w:val="center"/>
        <w:rPr>
          <w:rFonts w:ascii="Cambria" w:hAnsi="Cambria"/>
          <w:b/>
          <w:color w:val="000000"/>
          <w:sz w:val="24"/>
          <w:szCs w:val="24"/>
          <w:lang w:val="sl-SI"/>
        </w:rPr>
      </w:pPr>
      <w:r w:rsidRPr="004722F2">
        <w:rPr>
          <w:rFonts w:ascii="Cambria" w:hAnsi="Cambria"/>
          <w:b/>
          <w:color w:val="000000"/>
          <w:sz w:val="24"/>
          <w:szCs w:val="24"/>
          <w:lang w:val="sl-SI"/>
        </w:rPr>
        <w:t>Član 9</w:t>
      </w:r>
    </w:p>
    <w:p w:rsidR="004722F2" w:rsidRPr="004722F2" w:rsidRDefault="004722F2" w:rsidP="004722F2">
      <w:pPr>
        <w:spacing w:after="0" w:line="240" w:lineRule="auto"/>
        <w:jc w:val="center"/>
        <w:rPr>
          <w:rFonts w:ascii="Cambria" w:hAnsi="Cambria"/>
          <w:b/>
          <w:color w:val="000000"/>
          <w:sz w:val="24"/>
          <w:szCs w:val="24"/>
          <w:lang w:val="sr-Latn-CS"/>
        </w:rPr>
      </w:pPr>
    </w:p>
    <w:p w:rsidR="004722F2" w:rsidRPr="004722F2" w:rsidRDefault="004722F2" w:rsidP="004722F2">
      <w:pPr>
        <w:spacing w:after="0" w:line="240" w:lineRule="auto"/>
        <w:jc w:val="both"/>
        <w:rPr>
          <w:rFonts w:ascii="Cambria" w:hAnsi="Cambria"/>
          <w:color w:val="000000"/>
          <w:sz w:val="24"/>
          <w:szCs w:val="24"/>
          <w:lang w:val="sl-SI"/>
        </w:rPr>
      </w:pPr>
      <w:r w:rsidRPr="004722F2">
        <w:rPr>
          <w:rFonts w:ascii="Cambria" w:hAnsi="Cambria"/>
          <w:color w:val="000000"/>
          <w:sz w:val="24"/>
          <w:szCs w:val="24"/>
          <w:lang w:val="sl-SI"/>
        </w:rPr>
        <w:t>Ugovorne strane su saglasne da poslovne odnose koji proizilaze  iz ovog Ugovora i funkcije koju vrši IZVRŠILAC temelje na principima međusobne saradnje, savjesnosti i poštenja.</w:t>
      </w:r>
    </w:p>
    <w:p w:rsidR="004722F2" w:rsidRPr="004722F2" w:rsidRDefault="004722F2" w:rsidP="004722F2">
      <w:pPr>
        <w:spacing w:after="0" w:line="240" w:lineRule="auto"/>
        <w:jc w:val="both"/>
        <w:rPr>
          <w:rFonts w:ascii="Cambria" w:hAnsi="Cambria"/>
          <w:color w:val="000000"/>
          <w:sz w:val="24"/>
          <w:szCs w:val="24"/>
          <w:lang w:val="sl-SI"/>
        </w:rPr>
      </w:pPr>
    </w:p>
    <w:p w:rsidR="004722F2" w:rsidRPr="004722F2" w:rsidRDefault="004722F2" w:rsidP="004722F2">
      <w:pPr>
        <w:spacing w:after="0" w:line="240" w:lineRule="auto"/>
        <w:jc w:val="both"/>
        <w:rPr>
          <w:rFonts w:ascii="Cambria" w:hAnsi="Cambria"/>
          <w:color w:val="000000"/>
          <w:sz w:val="24"/>
          <w:szCs w:val="24"/>
          <w:lang w:val="sl-SI"/>
        </w:rPr>
      </w:pPr>
      <w:r w:rsidRPr="004722F2">
        <w:rPr>
          <w:rFonts w:ascii="Cambria" w:hAnsi="Cambria"/>
          <w:color w:val="000000"/>
          <w:sz w:val="24"/>
          <w:szCs w:val="24"/>
          <w:lang w:val="sl-SI"/>
        </w:rPr>
        <w:t>Za sve što nije regulisano ovim Ugovorom, a odnosi se na obavljanje usluga po osnovu ovog Ugovora, neposredno se primjenjuju važeći zakonski i tehnološki propisi koji definišu obavljanje poštanskih usluga.</w:t>
      </w:r>
    </w:p>
    <w:p w:rsidR="00B26099" w:rsidRDefault="00B26099" w:rsidP="00DC5CFF">
      <w:pPr>
        <w:spacing w:after="0" w:line="240" w:lineRule="auto"/>
        <w:rPr>
          <w:rFonts w:ascii="Cambria" w:hAnsi="Cambria"/>
          <w:b/>
          <w:sz w:val="24"/>
          <w:szCs w:val="24"/>
          <w:lang w:val="sr-Latn-CS"/>
        </w:rPr>
      </w:pPr>
    </w:p>
    <w:p w:rsidR="00B26099" w:rsidRPr="00B26099" w:rsidRDefault="00B26099" w:rsidP="00B26099">
      <w:pPr>
        <w:spacing w:after="0" w:line="240" w:lineRule="auto"/>
        <w:jc w:val="center"/>
        <w:rPr>
          <w:rFonts w:ascii="Cambria" w:hAnsi="Cambria"/>
          <w:b/>
          <w:sz w:val="24"/>
          <w:szCs w:val="24"/>
          <w:lang w:val="sr-Latn-CS"/>
        </w:rPr>
      </w:pPr>
      <w:r>
        <w:rPr>
          <w:rFonts w:ascii="Cambria" w:hAnsi="Cambria"/>
          <w:b/>
          <w:sz w:val="24"/>
          <w:szCs w:val="24"/>
          <w:lang w:val="sr-Latn-CS"/>
        </w:rPr>
        <w:t>V</w:t>
      </w:r>
      <w:r w:rsidR="00306738">
        <w:rPr>
          <w:rFonts w:ascii="Cambria" w:hAnsi="Cambria"/>
          <w:b/>
          <w:sz w:val="24"/>
          <w:szCs w:val="24"/>
          <w:lang w:val="sr-Latn-CS"/>
        </w:rPr>
        <w:t>II</w:t>
      </w:r>
      <w:r w:rsidRPr="00B26099">
        <w:rPr>
          <w:rFonts w:ascii="Cambria" w:hAnsi="Cambria"/>
          <w:b/>
          <w:sz w:val="24"/>
          <w:szCs w:val="24"/>
          <w:lang w:val="sr-Latn-CS"/>
        </w:rPr>
        <w:t xml:space="preserve"> VIŠA SILA</w:t>
      </w:r>
    </w:p>
    <w:p w:rsidR="00B26099" w:rsidRPr="00B26099" w:rsidRDefault="00B26099"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rPr>
          <w:rFonts w:ascii="Cambria" w:hAnsi="Cambria"/>
          <w:b/>
          <w:sz w:val="24"/>
          <w:szCs w:val="24"/>
          <w:lang w:val="sr-Latn-CS"/>
        </w:rPr>
      </w:pP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b/>
          <w:sz w:val="24"/>
          <w:szCs w:val="24"/>
          <w:lang w:val="sr-Latn-CS"/>
        </w:rPr>
        <w:t xml:space="preserve">Član </w:t>
      </w:r>
      <w:r w:rsidR="00306738">
        <w:rPr>
          <w:rFonts w:ascii="Cambria" w:hAnsi="Cambria"/>
          <w:b/>
          <w:sz w:val="24"/>
          <w:szCs w:val="24"/>
          <w:lang w:val="sr-Latn-CS"/>
        </w:rPr>
        <w:t>10</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 xml:space="preserve">Ugovorna strana pogođena višom silom dužna je odmah pisanim putem obavijestiti drugu stranu o nastanku kao i o prestanku više sile. </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 slučaju trajanja više sile duže od 10 dana svaka ugovorna strana ima pravo na raskid ugovora.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se ne mogu pozvati na višu silu zbog okolnosti koje su im bile poznate u momentu zaključenja ugovora i preuzimanja ugovornih obaveza.</w:t>
      </w:r>
    </w:p>
    <w:p w:rsidR="00F976D3" w:rsidRDefault="00F976D3" w:rsidP="00B26099">
      <w:pPr>
        <w:spacing w:after="0"/>
        <w:jc w:val="center"/>
        <w:rPr>
          <w:rFonts w:ascii="Cambria" w:hAnsi="Cambria"/>
          <w:sz w:val="24"/>
          <w:szCs w:val="24"/>
          <w:lang w:val="sr-Latn-CS"/>
        </w:rPr>
      </w:pPr>
    </w:p>
    <w:p w:rsidR="00306738" w:rsidRDefault="00306738" w:rsidP="00B26099">
      <w:pPr>
        <w:spacing w:after="0"/>
        <w:jc w:val="center"/>
        <w:rPr>
          <w:rFonts w:asciiTheme="majorHAnsi" w:hAnsiTheme="majorHAnsi"/>
          <w:b/>
          <w:sz w:val="24"/>
          <w:szCs w:val="24"/>
          <w:lang w:val="sr-Latn-CS"/>
        </w:rPr>
      </w:pPr>
    </w:p>
    <w:p w:rsidR="00B26099" w:rsidRPr="00B26099" w:rsidRDefault="00B26099" w:rsidP="00B26099">
      <w:pPr>
        <w:spacing w:after="0"/>
        <w:jc w:val="center"/>
        <w:rPr>
          <w:rFonts w:asciiTheme="majorHAnsi" w:hAnsiTheme="majorHAnsi"/>
          <w:b/>
          <w:sz w:val="24"/>
          <w:szCs w:val="24"/>
          <w:lang w:val="sr-Latn-CS"/>
        </w:rPr>
      </w:pPr>
      <w:r w:rsidRPr="00B26099">
        <w:rPr>
          <w:rFonts w:asciiTheme="majorHAnsi" w:hAnsiTheme="majorHAnsi"/>
          <w:b/>
          <w:sz w:val="24"/>
          <w:szCs w:val="24"/>
          <w:lang w:val="sr-Latn-CS"/>
        </w:rPr>
        <w:t xml:space="preserve">Član </w:t>
      </w:r>
      <w:r w:rsidR="00306738">
        <w:rPr>
          <w:rFonts w:asciiTheme="majorHAnsi" w:hAnsiTheme="majorHAnsi"/>
          <w:b/>
          <w:sz w:val="24"/>
          <w:szCs w:val="24"/>
          <w:lang w:val="sr-Latn-CS"/>
        </w:rPr>
        <w:t>11</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B26099" w:rsidRPr="00B26099" w:rsidRDefault="00B26099" w:rsidP="00B26099">
      <w:pPr>
        <w:spacing w:after="0"/>
        <w:jc w:val="both"/>
        <w:rPr>
          <w:rFonts w:ascii="Cambria" w:hAnsi="Cambria"/>
          <w:sz w:val="24"/>
          <w:szCs w:val="24"/>
          <w:lang w:val="sr-Latn-CS"/>
        </w:rPr>
      </w:pPr>
    </w:p>
    <w:p w:rsidR="00B7348E" w:rsidRPr="00306738" w:rsidRDefault="00B26099" w:rsidP="00306738">
      <w:pPr>
        <w:spacing w:after="0"/>
        <w:jc w:val="both"/>
        <w:rPr>
          <w:rFonts w:ascii="Cambria" w:hAnsi="Cambria"/>
          <w:sz w:val="24"/>
          <w:szCs w:val="24"/>
          <w:lang w:val="sr-Latn-CS"/>
        </w:rPr>
      </w:pPr>
      <w:r w:rsidRPr="00B26099">
        <w:rPr>
          <w:rFonts w:ascii="Cambria" w:hAnsi="Cambria"/>
          <w:sz w:val="24"/>
          <w:szCs w:val="24"/>
          <w:lang w:val="sr-Latn-CS"/>
        </w:rPr>
        <w:t>Ugovorne strane su obavezne da nastupaju u dobroj volji u skladu sa uobičajnim standardima i načinom poslovanja.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VIII  </w:t>
      </w:r>
      <w:r w:rsidR="00B7348E" w:rsidRPr="00B7348E">
        <w:rPr>
          <w:rFonts w:ascii="Cambria" w:eastAsia="PMingLiU" w:hAnsi="Cambria" w:cs="Arial"/>
          <w:b/>
          <w:lang w:val="sr-Latn-CS" w:eastAsia="zh-TW"/>
        </w:rPr>
        <w:t>PRIMJENA PROPISA</w:t>
      </w: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8" w:name="_Toc506294891"/>
      <w:r w:rsidRPr="00B7348E">
        <w:rPr>
          <w:rFonts w:ascii="Cambria" w:eastAsia="PMingLiU" w:hAnsi="Cambria" w:cs="Arial"/>
          <w:b/>
          <w:lang w:val="sr-Latn-CS" w:eastAsia="x-none"/>
        </w:rPr>
        <w:t xml:space="preserve">Član </w:t>
      </w:r>
      <w:bookmarkEnd w:id="18"/>
      <w:r w:rsidR="00B26099">
        <w:rPr>
          <w:rFonts w:ascii="Cambria" w:eastAsia="PMingLiU" w:hAnsi="Cambria" w:cs="Arial"/>
          <w:b/>
          <w:lang w:val="sr-Latn-CS" w:eastAsia="x-none"/>
        </w:rPr>
        <w:t>1</w:t>
      </w:r>
      <w:r w:rsidR="00306738">
        <w:rPr>
          <w:rFonts w:ascii="Cambria" w:eastAsia="PMingLiU" w:hAnsi="Cambria" w:cs="Arial"/>
          <w:b/>
          <w:lang w:val="sr-Latn-CS" w:eastAsia="x-none"/>
        </w:rPr>
        <w:t>2</w:t>
      </w:r>
    </w:p>
    <w:p w:rsidR="00B7348E" w:rsidRPr="00B7348E" w:rsidRDefault="00B7348E" w:rsidP="00B7348E">
      <w:pPr>
        <w:spacing w:after="0" w:line="240" w:lineRule="auto"/>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Za sve što nije predviđeno ovim ugovorom primjenjuju se odredbe Zakona o obligacionim odnosima i drugih pozitivnih propisa.</w:t>
      </w:r>
    </w:p>
    <w:p w:rsidR="00B7348E" w:rsidRPr="00B7348E" w:rsidRDefault="00B7348E" w:rsidP="00B7348E">
      <w:pPr>
        <w:spacing w:after="0" w:line="240" w:lineRule="auto"/>
        <w:rPr>
          <w:rFonts w:ascii="Cambria" w:eastAsia="PMingLiU" w:hAnsi="Cambria" w:cs="Arial"/>
          <w:b/>
          <w:lang w:val="sr-Latn-CS" w:eastAsia="x-none"/>
        </w:rPr>
      </w:pPr>
    </w:p>
    <w:p w:rsidR="0065770B" w:rsidRPr="00B7348E" w:rsidRDefault="0065770B" w:rsidP="00B7348E">
      <w:pPr>
        <w:spacing w:after="0" w:line="240" w:lineRule="auto"/>
        <w:rPr>
          <w:rFonts w:ascii="Cambria" w:eastAsia="PMingLiU" w:hAnsi="Cambria" w:cs="Arial"/>
          <w:b/>
          <w:lang w:val="sr-Latn-CS" w:eastAsia="x-none"/>
        </w:rPr>
      </w:pPr>
    </w:p>
    <w:p w:rsidR="00B7348E" w:rsidRPr="00B7348E" w:rsidRDefault="00B26099" w:rsidP="00B7348E">
      <w:pPr>
        <w:spacing w:after="0" w:line="240" w:lineRule="auto"/>
        <w:jc w:val="center"/>
        <w:rPr>
          <w:rFonts w:ascii="Cambria" w:eastAsia="PMingLiU" w:hAnsi="Cambria" w:cs="Arial"/>
          <w:b/>
          <w:lang w:val="sr-Latn-CS" w:eastAsia="x-none"/>
        </w:rPr>
      </w:pPr>
      <w:r>
        <w:rPr>
          <w:rFonts w:ascii="Cambria" w:eastAsia="PMingLiU" w:hAnsi="Cambria" w:cs="Arial"/>
          <w:b/>
          <w:lang w:val="sr-Latn-CS" w:eastAsia="x-none"/>
        </w:rPr>
        <w:t xml:space="preserve">IX  </w:t>
      </w:r>
      <w:r w:rsidR="00B7348E" w:rsidRPr="00B7348E">
        <w:rPr>
          <w:rFonts w:ascii="Cambria" w:eastAsia="PMingLiU" w:hAnsi="Cambria" w:cs="Arial"/>
          <w:b/>
          <w:lang w:val="sr-Latn-CS" w:eastAsia="x-none"/>
        </w:rPr>
        <w:t>SUDSKA NADLEŽNOST</w:t>
      </w:r>
    </w:p>
    <w:p w:rsidR="00B7348E" w:rsidRPr="00B7348E" w:rsidRDefault="00B7348E" w:rsidP="00B7348E">
      <w:pPr>
        <w:spacing w:after="0" w:line="240" w:lineRule="auto"/>
        <w:jc w:val="center"/>
        <w:rPr>
          <w:rFonts w:ascii="Cambria" w:eastAsia="PMingLiU" w:hAnsi="Cambria" w:cs="Arial"/>
          <w:b/>
          <w:lang w:val="sr-Latn-CS" w:eastAsia="x-none"/>
        </w:rPr>
      </w:pPr>
    </w:p>
    <w:p w:rsidR="00B7348E" w:rsidRPr="00B7348E" w:rsidRDefault="00B7348E" w:rsidP="00B7348E">
      <w:pPr>
        <w:spacing w:after="0" w:line="240" w:lineRule="auto"/>
        <w:jc w:val="center"/>
        <w:rPr>
          <w:rFonts w:ascii="Cambria" w:eastAsia="PMingLiU" w:hAnsi="Cambria" w:cs="Arial"/>
          <w:b/>
          <w:lang w:val="sr-Latn-CS" w:eastAsia="x-none"/>
        </w:rPr>
      </w:pPr>
      <w:r w:rsidRPr="00B7348E">
        <w:rPr>
          <w:rFonts w:ascii="Cambria" w:eastAsia="PMingLiU" w:hAnsi="Cambria" w:cs="Arial"/>
          <w:b/>
          <w:lang w:val="sr-Latn-CS" w:eastAsia="x-none"/>
        </w:rPr>
        <w:t>Član 1</w:t>
      </w:r>
      <w:r w:rsidR="00306738">
        <w:rPr>
          <w:rFonts w:ascii="Cambria" w:eastAsia="PMingLiU" w:hAnsi="Cambria" w:cs="Arial"/>
          <w:b/>
          <w:lang w:val="sr-Latn-CS" w:eastAsia="x-none"/>
        </w:rPr>
        <w:t>3</w:t>
      </w:r>
    </w:p>
    <w:p w:rsidR="00B7348E" w:rsidRPr="00B7348E" w:rsidRDefault="00B7348E" w:rsidP="00B7348E">
      <w:pPr>
        <w:spacing w:after="0" w:line="240" w:lineRule="auto"/>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B7348E" w:rsidRPr="00B7348E" w:rsidRDefault="00B7348E" w:rsidP="00B7348E">
      <w:pPr>
        <w:spacing w:after="0" w:line="240" w:lineRule="auto"/>
        <w:rPr>
          <w:rFonts w:ascii="Cambria" w:eastAsia="PMingLiU" w:hAnsi="Cambria" w:cs="Arial"/>
          <w:b/>
          <w:lang w:val="sr-Latn-CS" w:eastAsia="zh-TW"/>
        </w:rPr>
      </w:pPr>
    </w:p>
    <w:p w:rsidR="00F976D3" w:rsidRDefault="00F976D3" w:rsidP="00306738">
      <w:pPr>
        <w:spacing w:after="0" w:line="240" w:lineRule="auto"/>
        <w:rPr>
          <w:rFonts w:ascii="Cambria" w:eastAsia="PMingLiU" w:hAnsi="Cambria" w:cs="Arial"/>
          <w:b/>
          <w:lang w:val="sr-Latn-CS" w:eastAsia="zh-TW"/>
        </w:rPr>
      </w:pPr>
    </w:p>
    <w:p w:rsidR="00F976D3" w:rsidRDefault="00F976D3"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X  </w:t>
      </w:r>
      <w:r w:rsidR="00B7348E" w:rsidRPr="00B7348E">
        <w:rPr>
          <w:rFonts w:ascii="Cambria" w:eastAsia="PMingLiU" w:hAnsi="Cambria" w:cs="Arial"/>
          <w:b/>
          <w:lang w:val="sr-Latn-CS" w:eastAsia="zh-TW"/>
        </w:rPr>
        <w:t>AKTIKORUPCIJSKA KLAUZULA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1</w:t>
      </w:r>
      <w:r w:rsidR="00306738">
        <w:rPr>
          <w:rFonts w:ascii="Cambria" w:eastAsia="PMingLiU" w:hAnsi="Cambria" w:cs="Arial"/>
          <w:b/>
          <w:lang w:val="sr-Latn-CS" w:eastAsia="zh-TW"/>
        </w:rPr>
        <w:t>4</w:t>
      </w:r>
    </w:p>
    <w:p w:rsidR="00B7348E" w:rsidRPr="00B7348E" w:rsidRDefault="00B7348E" w:rsidP="00B7348E">
      <w:pPr>
        <w:spacing w:after="0"/>
        <w:jc w:val="both"/>
        <w:rPr>
          <w:rFonts w:ascii="Cambria" w:hAnsi="Cambria"/>
          <w:color w:val="000000"/>
          <w:sz w:val="24"/>
          <w:szCs w:val="24"/>
          <w:lang w:val="sr-Latn-CS"/>
        </w:rPr>
      </w:pPr>
      <w:r w:rsidRPr="00B7348E">
        <w:rPr>
          <w:rFonts w:ascii="Cambria" w:hAnsi="Cambria"/>
          <w:color w:val="000000"/>
          <w:sz w:val="24"/>
          <w:szCs w:val="24"/>
          <w:lang w:val="sr-Latn-CS"/>
        </w:rPr>
        <w:t>Ugovor o nabavci koji je zaključen uz kršenje antikorupcijskih pravila u skladu sa odredbama člana 15 ZJN (,,Sl. list CG“  br.42/11, 57/14, 28/15 i 42/17) ništavan je.</w:t>
      </w:r>
    </w:p>
    <w:p w:rsidR="00B7348E" w:rsidRDefault="00B7348E" w:rsidP="00B7348E">
      <w:pPr>
        <w:spacing w:after="0" w:line="240" w:lineRule="auto"/>
        <w:jc w:val="center"/>
        <w:rPr>
          <w:rFonts w:ascii="Cambria" w:eastAsia="PMingLiU" w:hAnsi="Cambria" w:cs="Arial"/>
          <w:b/>
          <w:lang w:val="sr-Latn-CS" w:eastAsia="zh-TW"/>
        </w:rPr>
      </w:pPr>
    </w:p>
    <w:p w:rsidR="00B26099" w:rsidRPr="00B7348E" w:rsidRDefault="00B26099" w:rsidP="00B7348E">
      <w:pPr>
        <w:spacing w:after="0" w:line="240" w:lineRule="auto"/>
        <w:jc w:val="center"/>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XI  </w:t>
      </w:r>
      <w:r w:rsidR="00B7348E" w:rsidRPr="00B7348E">
        <w:rPr>
          <w:rFonts w:ascii="Cambria" w:eastAsia="PMingLiU" w:hAnsi="Cambria" w:cs="Arial"/>
          <w:b/>
          <w:lang w:val="sr-Latn-CS" w:eastAsia="zh-TW"/>
        </w:rPr>
        <w:t>PRIMJERCI UGOVORA</w:t>
      </w:r>
    </w:p>
    <w:p w:rsidR="00B7348E" w:rsidRPr="00B7348E" w:rsidRDefault="00B7348E" w:rsidP="00B7348E">
      <w:pPr>
        <w:keepNext/>
        <w:spacing w:after="0" w:line="240" w:lineRule="auto"/>
        <w:jc w:val="center"/>
        <w:outlineLvl w:val="1"/>
        <w:rPr>
          <w:rFonts w:ascii="Cambria" w:eastAsia="PMingLiU" w:hAnsi="Cambria" w:cs="Arial"/>
          <w:b/>
          <w:u w:val="single"/>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9" w:name="_Toc506294892"/>
      <w:r w:rsidRPr="00B7348E">
        <w:rPr>
          <w:rFonts w:ascii="Cambria" w:eastAsia="PMingLiU" w:hAnsi="Cambria" w:cs="Arial"/>
          <w:b/>
          <w:lang w:val="sr-Latn-CS" w:eastAsia="x-none"/>
        </w:rPr>
        <w:t>Član 1</w:t>
      </w:r>
      <w:bookmarkEnd w:id="19"/>
      <w:r w:rsidR="00306738">
        <w:rPr>
          <w:rFonts w:ascii="Cambria" w:eastAsia="PMingLiU" w:hAnsi="Cambria" w:cs="Arial"/>
          <w:b/>
          <w:lang w:val="sr-Latn-CS" w:eastAsia="x-none"/>
        </w:rPr>
        <w:t>5</w:t>
      </w:r>
    </w:p>
    <w:p w:rsidR="00B7348E" w:rsidRPr="00B7348E" w:rsidRDefault="00B7348E" w:rsidP="00B7348E">
      <w:pPr>
        <w:spacing w:after="0"/>
        <w:jc w:val="both"/>
        <w:rPr>
          <w:rFonts w:ascii="Cambria" w:eastAsia="PMingLiU" w:hAnsi="Cambria" w:cs="Arial"/>
          <w:color w:val="000000"/>
          <w:sz w:val="24"/>
          <w:szCs w:val="24"/>
          <w:lang w:val="sl-SI" w:eastAsia="zh-TW"/>
        </w:rPr>
      </w:pPr>
      <w:r w:rsidRPr="00B7348E">
        <w:rPr>
          <w:rFonts w:ascii="Cambria" w:eastAsia="PMingLiU" w:hAnsi="Cambria" w:cs="Arial"/>
          <w:color w:val="000000"/>
          <w:sz w:val="24"/>
          <w:szCs w:val="24"/>
          <w:lang w:val="sl-SI" w:eastAsia="zh-TW"/>
        </w:rPr>
        <w:t xml:space="preserve">Ovaj ugovor je pravno valjano zaključen i potpisan od dolje navedenih ovlašćenih zakonskih zastupnika strana ugovora i sačinjen je </w:t>
      </w:r>
      <w:r w:rsidR="00E963C7">
        <w:rPr>
          <w:rFonts w:ascii="Cambria" w:hAnsi="Cambria"/>
          <w:bCs/>
          <w:sz w:val="24"/>
          <w:szCs w:val="24"/>
          <w:lang w:val="sl-SI"/>
        </w:rPr>
        <w:t>u 6</w:t>
      </w:r>
      <w:r w:rsidRPr="00B7348E">
        <w:rPr>
          <w:rFonts w:ascii="Cambria" w:hAnsi="Cambria"/>
          <w:bCs/>
          <w:sz w:val="24"/>
          <w:szCs w:val="24"/>
          <w:lang w:val="sl-SI"/>
        </w:rPr>
        <w:t xml:space="preserve"> (</w:t>
      </w:r>
      <w:r w:rsidR="00E963C7">
        <w:rPr>
          <w:rFonts w:ascii="Cambria" w:hAnsi="Cambria"/>
          <w:bCs/>
          <w:sz w:val="24"/>
          <w:szCs w:val="24"/>
          <w:lang w:val="sl-SI"/>
        </w:rPr>
        <w:t>šest</w:t>
      </w:r>
      <w:r w:rsidRPr="00B7348E">
        <w:rPr>
          <w:rFonts w:ascii="Cambria" w:hAnsi="Cambria"/>
          <w:bCs/>
          <w:sz w:val="24"/>
          <w:szCs w:val="24"/>
          <w:lang w:val="sl-SI"/>
        </w:rPr>
        <w:t>) istovjetnih primjeraka</w:t>
      </w:r>
      <w:r w:rsidRPr="00B7348E">
        <w:rPr>
          <w:rFonts w:ascii="Cambria" w:eastAsia="PMingLiU" w:hAnsi="Cambria" w:cs="Arial"/>
          <w:color w:val="000000"/>
          <w:sz w:val="24"/>
          <w:szCs w:val="24"/>
          <w:lang w:val="sl-SI" w:eastAsia="zh-TW"/>
        </w:rPr>
        <w:t xml:space="preserve">, </w:t>
      </w:r>
      <w:r w:rsidRPr="00B7348E">
        <w:rPr>
          <w:rFonts w:ascii="Cambria" w:hAnsi="Cambria"/>
          <w:bCs/>
          <w:sz w:val="24"/>
          <w:szCs w:val="24"/>
          <w:lang w:val="sl-SI"/>
        </w:rPr>
        <w:t xml:space="preserve">po </w:t>
      </w:r>
      <w:r w:rsidR="00E963C7">
        <w:rPr>
          <w:rFonts w:ascii="Cambria" w:hAnsi="Cambria"/>
          <w:bCs/>
          <w:sz w:val="24"/>
          <w:szCs w:val="24"/>
          <w:lang w:val="sl-SI"/>
        </w:rPr>
        <w:t>3</w:t>
      </w:r>
      <w:r w:rsidRPr="00B7348E">
        <w:rPr>
          <w:rFonts w:ascii="Cambria" w:hAnsi="Cambria"/>
          <w:bCs/>
          <w:sz w:val="24"/>
          <w:szCs w:val="24"/>
          <w:lang w:val="sl-SI"/>
        </w:rPr>
        <w:t xml:space="preserve"> (</w:t>
      </w:r>
      <w:r w:rsidR="00E963C7">
        <w:rPr>
          <w:rFonts w:ascii="Cambria" w:hAnsi="Cambria"/>
          <w:bCs/>
          <w:sz w:val="24"/>
          <w:szCs w:val="24"/>
          <w:lang w:val="sl-SI"/>
        </w:rPr>
        <w:t>tri</w:t>
      </w:r>
      <w:r w:rsidRPr="00B7348E">
        <w:rPr>
          <w:rFonts w:ascii="Cambria" w:hAnsi="Cambria"/>
          <w:bCs/>
          <w:sz w:val="24"/>
          <w:szCs w:val="24"/>
          <w:lang w:val="sl-SI"/>
        </w:rPr>
        <w:t>) za obje ugovorne strane</w:t>
      </w:r>
      <w:r w:rsidRPr="00B7348E">
        <w:rPr>
          <w:rFonts w:ascii="Cambria" w:eastAsia="PMingLiU" w:hAnsi="Cambria" w:cs="Arial"/>
          <w:color w:val="000000"/>
          <w:sz w:val="24"/>
          <w:szCs w:val="24"/>
          <w:lang w:val="sl-SI" w:eastAsia="zh-TW"/>
        </w:rPr>
        <w:t>.</w:t>
      </w: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w:t>
      </w:r>
      <w:r w:rsidR="0065770B">
        <w:rPr>
          <w:rFonts w:ascii="Cambria" w:eastAsia="PMingLiU" w:hAnsi="Cambria" w:cs="Arial"/>
          <w:color w:val="000000"/>
          <w:lang w:val="it-IT" w:eastAsia="zh-TW"/>
        </w:rPr>
        <w:t>IZVRŠILAC</w:t>
      </w:r>
      <w:r w:rsidRPr="00B7348E">
        <w:rPr>
          <w:rFonts w:ascii="Cambria" w:eastAsia="PMingLiU" w:hAnsi="Cambria" w:cs="Arial"/>
          <w:color w:val="000000"/>
          <w:lang w:val="it-IT" w:eastAsia="zh-TW"/>
        </w:rPr>
        <w:t xml:space="preserve">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SAGLASAN SA NACRTOM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(ime,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(potpis)</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DC5CFF" w:rsidRPr="00306738" w:rsidRDefault="00794548" w:rsidP="0030673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Napomena: Konačni tekst ugovora o javnoj nabavci biće sačinjen u skladu sa članom 107 stav 2 Zakona o javnim nabavkama</w:t>
      </w:r>
      <w:r w:rsidRPr="007D32C6">
        <w:rPr>
          <w:rFonts w:asciiTheme="majorHAnsi" w:hAnsiTheme="majorHAnsi" w:cs="Times New Roman"/>
          <w:color w:val="000000"/>
          <w:sz w:val="24"/>
          <w:szCs w:val="24"/>
          <w:lang w:val="pl-PL"/>
        </w:rPr>
        <w:t>nabavkama („Službeni list CG”, br.</w:t>
      </w:r>
      <w:r w:rsidRPr="007D32C6">
        <w:rPr>
          <w:rFonts w:asciiTheme="majorHAnsi" w:hAnsiTheme="majorHAnsi" w:cs="Times New Roman"/>
          <w:i/>
          <w:iCs/>
          <w:color w:val="000000"/>
          <w:sz w:val="24"/>
          <w:szCs w:val="24"/>
          <w:lang w:val="pl-PL"/>
        </w:rPr>
        <w:t>42/11, 57/14, 28/15 i 42/17).</w:t>
      </w:r>
    </w:p>
    <w:p w:rsidR="00DC5CFF" w:rsidRPr="007D32C6" w:rsidRDefault="00DC5CFF"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0" w:name="_Toc506294893"/>
      <w:r w:rsidRPr="007D32C6">
        <w:rPr>
          <w:rFonts w:asciiTheme="majorHAnsi" w:hAnsiTheme="majorHAnsi"/>
          <w:i w:val="0"/>
          <w:iCs w:val="0"/>
          <w:sz w:val="24"/>
          <w:szCs w:val="24"/>
          <w:u w:val="none"/>
        </w:rPr>
        <w:t>UPUTSTVO PONUĐAČIMA ZA SAČINJAVANJE I PODNOŠENJE PONUDE</w:t>
      </w:r>
      <w:bookmarkEnd w:id="20"/>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radi učešća u postupku javne nabavke sačinjava i podnosi ponudu u skladu sa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na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može da podnese ponudu za jednu ili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Ponudu može da podnese grupa ponuđača (zajednička ponuda), koji su neograničeno solidarno odgovorni za ponudu i obaveze iz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zajedničkoj ponudi se moraju navesti imena i stručne kvalifikacije lica koja će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5. Način pripremanja ponude sa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Učešće svih podugovorača ili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u potpunosti odgovara naručiocu za izvršenje ugovorene javne nabavke, bez obzira na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6. Sukob interesa kod pripremanja zajedničke ponude i ponude sa podugovaračem  /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7. Način pripremanja ponude kada je u predmjeru radova ili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se prilaže na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ponuđenu cijenu uračunavaju se svi troškovi i popusti na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Ponuđena cijena/e piše se brojkama.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Period važenja ponude ne može da bude kraći od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od naručioca pojašnjenje tenderske dokumentacije u roku od </w:t>
      </w:r>
      <w:r w:rsidR="00A80E7C">
        <w:rPr>
          <w:rFonts w:asciiTheme="majorHAnsi" w:hAnsiTheme="majorHAnsi" w:cs="Times New Roman"/>
          <w:color w:val="000000"/>
          <w:sz w:val="24"/>
          <w:szCs w:val="24"/>
        </w:rPr>
        <w:t>8</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Zahtjev za pojašnjenje tenderske dokumentacije podnosi se u pisanoj formi (poštom, faxom, e-mailom...) na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Pojašnjenje tenderske dokumentacije predstavlja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Ponuđač radi učešća u postupku javne nabavke sačinjava i podnosi ponudu u skladu sa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III  IZMJENE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1" w:name="_Toc506294894"/>
      <w:r w:rsidRPr="007D32C6">
        <w:rPr>
          <w:rFonts w:asciiTheme="majorHAnsi" w:hAnsiTheme="majorHAnsi"/>
          <w:i w:val="0"/>
          <w:iCs w:val="0"/>
          <w:sz w:val="24"/>
          <w:szCs w:val="24"/>
          <w:u w:val="none"/>
        </w:rPr>
        <w:t>OVLAŠĆENJE ZA ZASTUPANJE I UČESTVOVANJE U POSTUPKU JAVNOG OTVARANJA PONUDA</w:t>
      </w:r>
      <w:bookmarkEnd w:id="21"/>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(ime,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(potpis)</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2" w:name="_Toc506294895"/>
      <w:r w:rsidRPr="007D32C6">
        <w:rPr>
          <w:rFonts w:asciiTheme="majorHAnsi" w:hAnsiTheme="majorHAnsi"/>
          <w:i w:val="0"/>
          <w:iCs w:val="0"/>
          <w:sz w:val="24"/>
          <w:szCs w:val="24"/>
          <w:u w:val="none"/>
        </w:rPr>
        <w:t>UPUTSTVO O PRAVNOM SREDSTVU</w:t>
      </w:r>
      <w:bookmarkEnd w:id="22"/>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od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4"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25" w:rsidRDefault="002C0325" w:rsidP="00794548">
      <w:pPr>
        <w:spacing w:after="0" w:line="240" w:lineRule="auto"/>
      </w:pPr>
      <w:r>
        <w:separator/>
      </w:r>
    </w:p>
  </w:endnote>
  <w:endnote w:type="continuationSeparator" w:id="0">
    <w:p w:rsidR="002C0325" w:rsidRDefault="002C0325"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70" w:rsidRPr="001E59C4" w:rsidRDefault="00FD4170" w:rsidP="00D25264">
    <w:pPr>
      <w:pStyle w:val="Footer"/>
      <w:jc w:val="right"/>
      <w:rPr>
        <w:rFonts w:asciiTheme="majorHAnsi" w:hAnsiTheme="majorHAnsi" w:cs="Times New Roman"/>
        <w:sz w:val="24"/>
        <w:szCs w:val="24"/>
      </w:rPr>
    </w:pPr>
    <w:r>
      <w:rPr>
        <w:rFonts w:asciiTheme="majorHAnsi" w:hAnsiTheme="majorHAnsi" w:cs="Times New Roman"/>
        <w:sz w:val="24"/>
        <w:szCs w:val="24"/>
      </w:rPr>
      <w:t xml:space="preserve">strana </w:t>
    </w: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4F7AB1">
      <w:rPr>
        <w:rFonts w:asciiTheme="majorHAnsi" w:hAnsiTheme="majorHAnsi" w:cs="Times New Roman"/>
        <w:noProof/>
        <w:sz w:val="24"/>
        <w:szCs w:val="24"/>
      </w:rPr>
      <w:t>1</w:t>
    </w:r>
    <w:r w:rsidRPr="001E59C4">
      <w:rPr>
        <w:rFonts w:asciiTheme="majorHAnsi" w:hAnsiTheme="majorHAnsi" w:cs="Times New Roman"/>
        <w:sz w:val="24"/>
        <w:szCs w:val="24"/>
      </w:rPr>
      <w:fldChar w:fldCharType="end"/>
    </w:r>
    <w:r>
      <w:rPr>
        <w:rFonts w:asciiTheme="majorHAnsi" w:hAnsiTheme="majorHAnsi" w:cs="Times New Roman"/>
        <w:sz w:val="24"/>
        <w:szCs w:val="24"/>
      </w:rPr>
      <w:t xml:space="preserve"> od 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25" w:rsidRDefault="002C0325" w:rsidP="00794548">
      <w:pPr>
        <w:spacing w:after="0" w:line="240" w:lineRule="auto"/>
      </w:pPr>
      <w:r>
        <w:separator/>
      </w:r>
    </w:p>
  </w:footnote>
  <w:footnote w:type="continuationSeparator" w:id="0">
    <w:p w:rsidR="002C0325" w:rsidRDefault="002C0325" w:rsidP="00794548">
      <w:pPr>
        <w:spacing w:after="0" w:line="240" w:lineRule="auto"/>
      </w:pPr>
      <w:r>
        <w:continuationSeparator/>
      </w:r>
    </w:p>
  </w:footnote>
  <w:footnote w:id="1">
    <w:p w:rsidR="00FD4170" w:rsidRDefault="00FD4170"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FD4170" w:rsidRDefault="00FD4170"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FD4170" w:rsidRDefault="00FD4170"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FD4170" w:rsidRPr="007E1F59" w:rsidRDefault="00FD4170"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D4170" w:rsidRDefault="00FD4170" w:rsidP="00794548">
      <w:pPr>
        <w:pStyle w:val="FootnoteText"/>
        <w:rPr>
          <w:rFonts w:cs="Times New Roman"/>
        </w:rPr>
      </w:pPr>
    </w:p>
  </w:footnote>
  <w:footnote w:id="5">
    <w:p w:rsidR="00FD4170" w:rsidRPr="007E1F59" w:rsidRDefault="00FD4170"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D4170" w:rsidRDefault="00FD4170" w:rsidP="00794548">
      <w:pPr>
        <w:pStyle w:val="FootnoteText"/>
        <w:jc w:val="both"/>
        <w:rPr>
          <w:rFonts w:cs="Times New Roman"/>
        </w:rPr>
      </w:pPr>
    </w:p>
  </w:footnote>
  <w:footnote w:id="6">
    <w:p w:rsidR="00FD4170" w:rsidRDefault="00FD4170"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D4170" w:rsidRDefault="00FD4170"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D4170" w:rsidRPr="007E1F59" w:rsidRDefault="00FD4170"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D4170" w:rsidRDefault="00FD4170" w:rsidP="00794548">
      <w:pPr>
        <w:pStyle w:val="FootnoteText"/>
        <w:rPr>
          <w:rFonts w:cs="Times New Roman"/>
        </w:rPr>
      </w:pPr>
    </w:p>
  </w:footnote>
  <w:footnote w:id="9">
    <w:p w:rsidR="00FD4170" w:rsidRPr="00EF3747" w:rsidRDefault="00FD4170"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D4170" w:rsidRDefault="00FD4170" w:rsidP="00794548">
      <w:pPr>
        <w:pStyle w:val="FootnoteText"/>
        <w:rPr>
          <w:rFonts w:cs="Times New Roman"/>
        </w:rPr>
      </w:pPr>
    </w:p>
  </w:footnote>
  <w:footnote w:id="10">
    <w:p w:rsidR="00FD4170" w:rsidRPr="007E1F59" w:rsidRDefault="00FD4170"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D4170" w:rsidRDefault="00FD4170" w:rsidP="00794548">
      <w:pPr>
        <w:pStyle w:val="FootnoteText"/>
        <w:rPr>
          <w:rFonts w:cs="Times New Roman"/>
        </w:rPr>
      </w:pPr>
    </w:p>
  </w:footnote>
  <w:footnote w:id="11">
    <w:p w:rsidR="00FD4170" w:rsidRPr="007F6785" w:rsidRDefault="00FD4170"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D4170" w:rsidRDefault="00FD4170" w:rsidP="00794548">
      <w:pPr>
        <w:pStyle w:val="FootnoteText"/>
        <w:jc w:val="both"/>
        <w:rPr>
          <w:rFonts w:cs="Times New Roman"/>
        </w:rPr>
      </w:pPr>
    </w:p>
  </w:footnote>
  <w:footnote w:id="12">
    <w:p w:rsidR="00FD4170" w:rsidRDefault="00FD4170"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D4170" w:rsidRPr="00FA6401" w:rsidRDefault="00FD4170"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D4170" w:rsidRDefault="00FD4170" w:rsidP="0081603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D4170" w:rsidRDefault="00FD4170" w:rsidP="00816032">
      <w:pPr>
        <w:pStyle w:val="FootnoteText"/>
        <w:rPr>
          <w:rFonts w:cs="Times New Roman"/>
        </w:rPr>
      </w:pPr>
    </w:p>
  </w:footnote>
  <w:footnote w:id="15">
    <w:p w:rsidR="00FD4170" w:rsidRDefault="00FD4170"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70" w:rsidRDefault="00FD4170">
    <w:pPr>
      <w:pStyle w:val="Header"/>
      <w:jc w:val="right"/>
      <w:rPr>
        <w:rFonts w:cs="Times New Roman"/>
      </w:rPr>
    </w:pPr>
  </w:p>
  <w:p w:rsidR="00FD4170" w:rsidRDefault="00FD417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F1B"/>
    <w:multiLevelType w:val="hybridMultilevel"/>
    <w:tmpl w:val="D176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33AAA"/>
    <w:multiLevelType w:val="hybridMultilevel"/>
    <w:tmpl w:val="D176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57EB4"/>
    <w:multiLevelType w:val="hybridMultilevel"/>
    <w:tmpl w:val="09ECD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57F50"/>
    <w:multiLevelType w:val="hybridMultilevel"/>
    <w:tmpl w:val="D102CD18"/>
    <w:lvl w:ilvl="0" w:tplc="1EBEDD72">
      <w:start w:val="1"/>
      <w:numFmt w:val="decimal"/>
      <w:lvlText w:val="%1."/>
      <w:lvlJc w:val="left"/>
      <w:pPr>
        <w:tabs>
          <w:tab w:val="num" w:pos="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E2008"/>
    <w:multiLevelType w:val="hybridMultilevel"/>
    <w:tmpl w:val="3D0ECCA0"/>
    <w:lvl w:ilvl="0" w:tplc="F57E84B2">
      <w:start w:val="1"/>
      <w:numFmt w:val="decimal"/>
      <w:lvlText w:val="%1."/>
      <w:lvlJc w:val="left"/>
      <w:pPr>
        <w:ind w:left="360" w:hanging="360"/>
      </w:pPr>
      <w:rPr>
        <w:rFonts w:hint="default"/>
        <w:color w:val="00000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991429"/>
    <w:multiLevelType w:val="hybridMultilevel"/>
    <w:tmpl w:val="2174AAF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nsid w:val="24C14AB6"/>
    <w:multiLevelType w:val="hybridMultilevel"/>
    <w:tmpl w:val="BE4CE5D2"/>
    <w:lvl w:ilvl="0" w:tplc="7FD6964C">
      <w:start w:val="1"/>
      <w:numFmt w:val="decimal"/>
      <w:lvlText w:val="%1."/>
      <w:lvlJc w:val="left"/>
      <w:pPr>
        <w:tabs>
          <w:tab w:val="num" w:pos="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0C369E"/>
    <w:multiLevelType w:val="hybridMultilevel"/>
    <w:tmpl w:val="3130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2">
    <w:nsid w:val="5D281D5D"/>
    <w:multiLevelType w:val="hybridMultilevel"/>
    <w:tmpl w:val="BE4CE5D2"/>
    <w:lvl w:ilvl="0" w:tplc="7FD6964C">
      <w:start w:val="1"/>
      <w:numFmt w:val="decimal"/>
      <w:lvlText w:val="%1."/>
      <w:lvlJc w:val="left"/>
      <w:pPr>
        <w:tabs>
          <w:tab w:val="num" w:pos="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1666AA"/>
    <w:multiLevelType w:val="hybridMultilevel"/>
    <w:tmpl w:val="C1B83C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6F0BA1"/>
    <w:multiLevelType w:val="hybridMultilevel"/>
    <w:tmpl w:val="B88A34EE"/>
    <w:lvl w:ilvl="0" w:tplc="242649DC">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2D0689"/>
    <w:multiLevelType w:val="hybridMultilevel"/>
    <w:tmpl w:val="D102CD18"/>
    <w:lvl w:ilvl="0" w:tplc="1EBEDD72">
      <w:start w:val="1"/>
      <w:numFmt w:val="decimal"/>
      <w:lvlText w:val="%1."/>
      <w:lvlJc w:val="left"/>
      <w:pPr>
        <w:tabs>
          <w:tab w:val="num" w:pos="0"/>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C82B61"/>
    <w:multiLevelType w:val="hybridMultilevel"/>
    <w:tmpl w:val="C04C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29210CF"/>
    <w:multiLevelType w:val="hybridMultilevel"/>
    <w:tmpl w:val="090435AE"/>
    <w:lvl w:ilvl="0" w:tplc="04090001">
      <w:start w:val="1"/>
      <w:numFmt w:val="bullet"/>
      <w:lvlText w:val=""/>
      <w:lvlJc w:val="left"/>
      <w:pPr>
        <w:tabs>
          <w:tab w:val="num" w:pos="790"/>
        </w:tabs>
        <w:ind w:left="7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A25A10"/>
    <w:multiLevelType w:val="hybridMultilevel"/>
    <w:tmpl w:val="B88A34EE"/>
    <w:lvl w:ilvl="0" w:tplc="242649DC">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0"/>
  </w:num>
  <w:num w:numId="4">
    <w:abstractNumId w:val="11"/>
  </w:num>
  <w:num w:numId="5">
    <w:abstractNumId w:val="19"/>
  </w:num>
  <w:num w:numId="6">
    <w:abstractNumId w:val="14"/>
  </w:num>
  <w:num w:numId="7">
    <w:abstractNumId w:val="1"/>
  </w:num>
  <w:num w:numId="8">
    <w:abstractNumId w:val="3"/>
  </w:num>
  <w:num w:numId="9">
    <w:abstractNumId w:val="7"/>
  </w:num>
  <w:num w:numId="10">
    <w:abstractNumId w:val="6"/>
  </w:num>
  <w:num w:numId="11">
    <w:abstractNumId w:val="4"/>
  </w:num>
  <w:num w:numId="12">
    <w:abstractNumId w:val="21"/>
  </w:num>
  <w:num w:numId="13">
    <w:abstractNumId w:val="15"/>
  </w:num>
  <w:num w:numId="14">
    <w:abstractNumId w:val="12"/>
  </w:num>
  <w:num w:numId="15">
    <w:abstractNumId w:val="0"/>
  </w:num>
  <w:num w:numId="16">
    <w:abstractNumId w:val="16"/>
  </w:num>
  <w:num w:numId="17">
    <w:abstractNumId w:val="8"/>
  </w:num>
  <w:num w:numId="18">
    <w:abstractNumId w:val="2"/>
  </w:num>
  <w:num w:numId="19">
    <w:abstractNumId w:val="13"/>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005563"/>
    <w:rsid w:val="00032F74"/>
    <w:rsid w:val="00052A27"/>
    <w:rsid w:val="000551F8"/>
    <w:rsid w:val="00110EB7"/>
    <w:rsid w:val="00127072"/>
    <w:rsid w:val="00160471"/>
    <w:rsid w:val="00167F69"/>
    <w:rsid w:val="00172742"/>
    <w:rsid w:val="001B316D"/>
    <w:rsid w:val="001E59C4"/>
    <w:rsid w:val="001E5CC4"/>
    <w:rsid w:val="001F4A9F"/>
    <w:rsid w:val="002C0325"/>
    <w:rsid w:val="002F7D46"/>
    <w:rsid w:val="00306738"/>
    <w:rsid w:val="00343FF4"/>
    <w:rsid w:val="00385C7F"/>
    <w:rsid w:val="003A4C78"/>
    <w:rsid w:val="003B1262"/>
    <w:rsid w:val="003D5861"/>
    <w:rsid w:val="00441F3A"/>
    <w:rsid w:val="00457EBB"/>
    <w:rsid w:val="004722F2"/>
    <w:rsid w:val="004A4C82"/>
    <w:rsid w:val="004E4BAD"/>
    <w:rsid w:val="004F7AB1"/>
    <w:rsid w:val="00510C7E"/>
    <w:rsid w:val="0053058A"/>
    <w:rsid w:val="005724C1"/>
    <w:rsid w:val="0057547D"/>
    <w:rsid w:val="005E3E9F"/>
    <w:rsid w:val="00627D5A"/>
    <w:rsid w:val="0065770B"/>
    <w:rsid w:val="006B46D8"/>
    <w:rsid w:val="006B5050"/>
    <w:rsid w:val="006B6ED7"/>
    <w:rsid w:val="006D41DE"/>
    <w:rsid w:val="00794548"/>
    <w:rsid w:val="007C0D63"/>
    <w:rsid w:val="007D32C6"/>
    <w:rsid w:val="007D74D9"/>
    <w:rsid w:val="00816032"/>
    <w:rsid w:val="008616F3"/>
    <w:rsid w:val="00871EB1"/>
    <w:rsid w:val="008848B9"/>
    <w:rsid w:val="008A40A3"/>
    <w:rsid w:val="008E6B38"/>
    <w:rsid w:val="008E7ECF"/>
    <w:rsid w:val="00915951"/>
    <w:rsid w:val="0092675E"/>
    <w:rsid w:val="00981659"/>
    <w:rsid w:val="009A575D"/>
    <w:rsid w:val="009A594A"/>
    <w:rsid w:val="009B59DB"/>
    <w:rsid w:val="00A24AC6"/>
    <w:rsid w:val="00A37970"/>
    <w:rsid w:val="00A80E7C"/>
    <w:rsid w:val="00AC680C"/>
    <w:rsid w:val="00AE6B22"/>
    <w:rsid w:val="00B26099"/>
    <w:rsid w:val="00B7348E"/>
    <w:rsid w:val="00BD0352"/>
    <w:rsid w:val="00BF4E69"/>
    <w:rsid w:val="00C06079"/>
    <w:rsid w:val="00C31886"/>
    <w:rsid w:val="00C9561A"/>
    <w:rsid w:val="00CA5005"/>
    <w:rsid w:val="00CB3B5C"/>
    <w:rsid w:val="00D02B4F"/>
    <w:rsid w:val="00D25264"/>
    <w:rsid w:val="00D80A3C"/>
    <w:rsid w:val="00D979AC"/>
    <w:rsid w:val="00DA4955"/>
    <w:rsid w:val="00DB30F3"/>
    <w:rsid w:val="00DB5069"/>
    <w:rsid w:val="00DC3AF9"/>
    <w:rsid w:val="00DC5CFF"/>
    <w:rsid w:val="00DD0086"/>
    <w:rsid w:val="00DE3EFF"/>
    <w:rsid w:val="00DF14A1"/>
    <w:rsid w:val="00E3759A"/>
    <w:rsid w:val="00E963C7"/>
    <w:rsid w:val="00EA041F"/>
    <w:rsid w:val="00EA5285"/>
    <w:rsid w:val="00F411E5"/>
    <w:rsid w:val="00F942B1"/>
    <w:rsid w:val="00F976D3"/>
    <w:rsid w:val="00FC01FA"/>
    <w:rsid w:val="00FC26A4"/>
    <w:rsid w:val="00FD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FEEB-D413-467A-BADD-A95DE7D2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7742</Words>
  <Characters>44130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6</cp:revision>
  <dcterms:created xsi:type="dcterms:W3CDTF">2018-02-22T11:36:00Z</dcterms:created>
  <dcterms:modified xsi:type="dcterms:W3CDTF">2018-03-08T11:43:00Z</dcterms:modified>
</cp:coreProperties>
</file>